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890" w:type="dxa"/>
        <w:jc w:val="center"/>
        <w:tblLayout w:type="fixed"/>
        <w:tblLook w:val="0000" w:firstRow="0" w:lastRow="0" w:firstColumn="0" w:lastColumn="0" w:noHBand="0" w:noVBand="0"/>
      </w:tblPr>
      <w:tblGrid>
        <w:gridCol w:w="4639"/>
        <w:gridCol w:w="236"/>
        <w:gridCol w:w="5015"/>
      </w:tblGrid>
      <w:tr w:rsidR="000D43CC" w:rsidRPr="00692A13" w14:paraId="2D7A8B54" w14:textId="77777777" w:rsidTr="001362D6">
        <w:trPr>
          <w:trHeight w:val="20"/>
          <w:jc w:val="center"/>
        </w:trPr>
        <w:tc>
          <w:tcPr>
            <w:tcW w:w="4639" w:type="dxa"/>
            <w:vAlign w:val="center"/>
          </w:tcPr>
          <w:p w14:paraId="2F852D9C" w14:textId="77777777" w:rsidR="000D43CC" w:rsidRPr="00692A13" w:rsidRDefault="000D43CC" w:rsidP="001362D6">
            <w:pPr>
              <w:pStyle w:val="3f3"/>
              <w:jc w:val="center"/>
              <w:rPr>
                <w:rFonts w:ascii="Times New Roman" w:hAnsi="Times New Roman" w:cs="Times New Roman"/>
                <w:i/>
              </w:rPr>
            </w:pPr>
            <w:bookmarkStart w:id="0" w:name="_Hlk787022"/>
            <w:bookmarkStart w:id="1" w:name="_Toc498953785"/>
            <w:bookmarkStart w:id="2" w:name="_Toc496527042"/>
            <w:bookmarkStart w:id="3" w:name="_Toc499023765"/>
          </w:p>
        </w:tc>
        <w:tc>
          <w:tcPr>
            <w:tcW w:w="236" w:type="dxa"/>
          </w:tcPr>
          <w:p w14:paraId="23337DDC" w14:textId="77777777" w:rsidR="000D43CC" w:rsidRPr="00692A13" w:rsidRDefault="000D43CC" w:rsidP="001362D6">
            <w:pPr>
              <w:pStyle w:val="-9"/>
              <w:rPr>
                <w:i/>
              </w:rPr>
            </w:pPr>
          </w:p>
        </w:tc>
        <w:tc>
          <w:tcPr>
            <w:tcW w:w="5015" w:type="dxa"/>
            <w:vAlign w:val="center"/>
          </w:tcPr>
          <w:p w14:paraId="0993CDC9" w14:textId="77777777" w:rsidR="000D43CC" w:rsidRDefault="000D43CC" w:rsidP="001362D6">
            <w:pPr>
              <w:pStyle w:val="3f3"/>
              <w:spacing w:line="276" w:lineRule="auto"/>
              <w:jc w:val="center"/>
              <w:rPr>
                <w:rFonts w:ascii="Times New Roman" w:hAnsi="Times New Roman" w:cs="Times New Roman"/>
                <w:i/>
                <w:lang w:val="en-US" w:eastAsia="en-US"/>
              </w:rPr>
            </w:pPr>
          </w:p>
          <w:p w14:paraId="09701FA4" w14:textId="138C5489" w:rsidR="001362D6" w:rsidRPr="00692A13" w:rsidRDefault="001362D6" w:rsidP="001362D6">
            <w:pPr>
              <w:pStyle w:val="3f3"/>
              <w:spacing w:line="276" w:lineRule="auto"/>
              <w:jc w:val="center"/>
              <w:rPr>
                <w:rFonts w:ascii="Times New Roman" w:hAnsi="Times New Roman" w:cs="Times New Roman"/>
                <w:i/>
                <w:lang w:val="en-US" w:eastAsia="en-US"/>
              </w:rPr>
            </w:pPr>
          </w:p>
        </w:tc>
      </w:tr>
      <w:tr w:rsidR="000D43CC" w:rsidRPr="00692A13" w14:paraId="277E7D60" w14:textId="77777777" w:rsidTr="001362D6">
        <w:trPr>
          <w:trHeight w:val="20"/>
          <w:jc w:val="center"/>
        </w:trPr>
        <w:tc>
          <w:tcPr>
            <w:tcW w:w="4639" w:type="dxa"/>
            <w:vAlign w:val="bottom"/>
          </w:tcPr>
          <w:p w14:paraId="513FEA8F" w14:textId="77777777" w:rsidR="000D43CC" w:rsidRPr="00692A13" w:rsidRDefault="000D43CC" w:rsidP="001362D6">
            <w:pPr>
              <w:pStyle w:val="-9"/>
              <w:jc w:val="center"/>
              <w:rPr>
                <w:rStyle w:val="afffffffffffff"/>
              </w:rPr>
            </w:pPr>
          </w:p>
        </w:tc>
        <w:tc>
          <w:tcPr>
            <w:tcW w:w="236" w:type="dxa"/>
            <w:vAlign w:val="bottom"/>
          </w:tcPr>
          <w:p w14:paraId="1C165003" w14:textId="77777777" w:rsidR="000D43CC" w:rsidRPr="00692A13" w:rsidRDefault="000D43CC" w:rsidP="001362D6">
            <w:pPr>
              <w:pStyle w:val="-9"/>
            </w:pPr>
          </w:p>
        </w:tc>
        <w:tc>
          <w:tcPr>
            <w:tcW w:w="5015" w:type="dxa"/>
            <w:vAlign w:val="center"/>
          </w:tcPr>
          <w:p w14:paraId="1858F367" w14:textId="77777777" w:rsidR="000D43CC" w:rsidRPr="00692A13" w:rsidRDefault="000D43CC" w:rsidP="001362D6">
            <w:pPr>
              <w:pStyle w:val="-9"/>
              <w:spacing w:line="276" w:lineRule="auto"/>
              <w:jc w:val="center"/>
              <w:rPr>
                <w:rStyle w:val="afffffffffffff"/>
              </w:rPr>
            </w:pPr>
          </w:p>
        </w:tc>
      </w:tr>
      <w:tr w:rsidR="000D43CC" w:rsidRPr="00692A13" w14:paraId="1D9EA199" w14:textId="77777777" w:rsidTr="001362D6">
        <w:trPr>
          <w:trHeight w:val="20"/>
          <w:jc w:val="center"/>
        </w:trPr>
        <w:tc>
          <w:tcPr>
            <w:tcW w:w="4639" w:type="dxa"/>
            <w:vAlign w:val="bottom"/>
          </w:tcPr>
          <w:p w14:paraId="3A9CA63D" w14:textId="77777777" w:rsidR="000D43CC" w:rsidRPr="00692A13" w:rsidRDefault="000D43CC" w:rsidP="001362D6">
            <w:pPr>
              <w:pStyle w:val="-9"/>
              <w:rPr>
                <w:rStyle w:val="afffffffffffff"/>
              </w:rPr>
            </w:pPr>
          </w:p>
        </w:tc>
        <w:tc>
          <w:tcPr>
            <w:tcW w:w="236" w:type="dxa"/>
            <w:vAlign w:val="bottom"/>
          </w:tcPr>
          <w:p w14:paraId="26A24E40" w14:textId="77777777" w:rsidR="000D43CC" w:rsidRPr="00692A13" w:rsidRDefault="000D43CC" w:rsidP="001362D6">
            <w:pPr>
              <w:pStyle w:val="-9"/>
            </w:pPr>
          </w:p>
        </w:tc>
        <w:tc>
          <w:tcPr>
            <w:tcW w:w="5015" w:type="dxa"/>
            <w:vAlign w:val="center"/>
          </w:tcPr>
          <w:p w14:paraId="3BA0A9CB" w14:textId="77777777" w:rsidR="000D43CC" w:rsidRPr="00692A13" w:rsidRDefault="000D43CC" w:rsidP="001362D6">
            <w:pPr>
              <w:pStyle w:val="-9"/>
              <w:spacing w:line="276" w:lineRule="auto"/>
              <w:jc w:val="center"/>
            </w:pPr>
          </w:p>
        </w:tc>
      </w:tr>
      <w:tr w:rsidR="000D43CC" w:rsidRPr="00692A13" w14:paraId="37DAF8E1" w14:textId="77777777" w:rsidTr="001362D6">
        <w:trPr>
          <w:trHeight w:val="20"/>
          <w:jc w:val="center"/>
        </w:trPr>
        <w:tc>
          <w:tcPr>
            <w:tcW w:w="4639" w:type="dxa"/>
            <w:vAlign w:val="bottom"/>
          </w:tcPr>
          <w:p w14:paraId="69AA1DAE" w14:textId="77777777" w:rsidR="000D43CC" w:rsidRPr="00692A13" w:rsidRDefault="000D43CC" w:rsidP="001362D6">
            <w:pPr>
              <w:pStyle w:val="-9"/>
              <w:rPr>
                <w:rStyle w:val="afffffffffffff"/>
              </w:rPr>
            </w:pPr>
          </w:p>
        </w:tc>
        <w:tc>
          <w:tcPr>
            <w:tcW w:w="236" w:type="dxa"/>
            <w:vAlign w:val="bottom"/>
          </w:tcPr>
          <w:p w14:paraId="3E4197C5" w14:textId="77777777" w:rsidR="000D43CC" w:rsidRPr="00692A13" w:rsidRDefault="000D43CC" w:rsidP="001362D6">
            <w:pPr>
              <w:pStyle w:val="-9"/>
            </w:pPr>
          </w:p>
        </w:tc>
        <w:tc>
          <w:tcPr>
            <w:tcW w:w="5015" w:type="dxa"/>
            <w:vAlign w:val="center"/>
          </w:tcPr>
          <w:p w14:paraId="75682832" w14:textId="27F31684" w:rsidR="000D43CC" w:rsidRPr="00692A13" w:rsidRDefault="000D43CC" w:rsidP="001362D6">
            <w:pPr>
              <w:pStyle w:val="-9"/>
              <w:spacing w:line="276" w:lineRule="auto"/>
              <w:jc w:val="center"/>
              <w:rPr>
                <w:lang w:val="en-US"/>
              </w:rPr>
            </w:pPr>
          </w:p>
        </w:tc>
      </w:tr>
      <w:tr w:rsidR="000D43CC" w:rsidRPr="00692A13" w14:paraId="7EA9354C" w14:textId="77777777" w:rsidTr="001362D6">
        <w:trPr>
          <w:trHeight w:val="20"/>
          <w:jc w:val="center"/>
        </w:trPr>
        <w:tc>
          <w:tcPr>
            <w:tcW w:w="4639" w:type="dxa"/>
            <w:vAlign w:val="bottom"/>
          </w:tcPr>
          <w:p w14:paraId="668AAD2C" w14:textId="77777777" w:rsidR="000D43CC" w:rsidRPr="00692A13" w:rsidRDefault="000D43CC" w:rsidP="001362D6">
            <w:pPr>
              <w:pStyle w:val="-9"/>
            </w:pPr>
          </w:p>
        </w:tc>
        <w:tc>
          <w:tcPr>
            <w:tcW w:w="236" w:type="dxa"/>
            <w:vAlign w:val="bottom"/>
          </w:tcPr>
          <w:p w14:paraId="71225E3A" w14:textId="77777777" w:rsidR="000D43CC" w:rsidRPr="00692A13" w:rsidRDefault="000D43CC" w:rsidP="001362D6">
            <w:pPr>
              <w:pStyle w:val="-9"/>
            </w:pPr>
          </w:p>
        </w:tc>
        <w:tc>
          <w:tcPr>
            <w:tcW w:w="5015" w:type="dxa"/>
            <w:vAlign w:val="center"/>
          </w:tcPr>
          <w:p w14:paraId="4E85D0D4" w14:textId="77777777" w:rsidR="000D43CC" w:rsidRPr="00692A13" w:rsidRDefault="000D43CC" w:rsidP="001362D6">
            <w:pPr>
              <w:pStyle w:val="-9"/>
              <w:spacing w:line="276" w:lineRule="auto"/>
              <w:jc w:val="center"/>
            </w:pPr>
          </w:p>
        </w:tc>
      </w:tr>
      <w:tr w:rsidR="000D43CC" w:rsidRPr="00692A13" w14:paraId="25360660" w14:textId="77777777" w:rsidTr="001362D6">
        <w:trPr>
          <w:trHeight w:val="495"/>
          <w:jc w:val="center"/>
        </w:trPr>
        <w:tc>
          <w:tcPr>
            <w:tcW w:w="4639" w:type="dxa"/>
            <w:vAlign w:val="center"/>
          </w:tcPr>
          <w:p w14:paraId="3C6E8E1C" w14:textId="77777777" w:rsidR="000D43CC" w:rsidRPr="00692A13" w:rsidRDefault="000D43CC" w:rsidP="001362D6">
            <w:pPr>
              <w:pStyle w:val="-9"/>
            </w:pPr>
          </w:p>
        </w:tc>
        <w:tc>
          <w:tcPr>
            <w:tcW w:w="236" w:type="dxa"/>
            <w:vAlign w:val="center"/>
          </w:tcPr>
          <w:p w14:paraId="784E986B" w14:textId="77777777" w:rsidR="000D43CC" w:rsidRPr="00692A13" w:rsidRDefault="000D43CC" w:rsidP="001362D6">
            <w:pPr>
              <w:pStyle w:val="-9"/>
              <w:jc w:val="center"/>
            </w:pPr>
          </w:p>
        </w:tc>
        <w:tc>
          <w:tcPr>
            <w:tcW w:w="5015" w:type="dxa"/>
            <w:vAlign w:val="center"/>
          </w:tcPr>
          <w:p w14:paraId="7A3A2F50" w14:textId="33B38D5A" w:rsidR="000D43CC" w:rsidRPr="00692A13" w:rsidRDefault="000D43CC" w:rsidP="001362D6">
            <w:pPr>
              <w:pStyle w:val="-9"/>
              <w:spacing w:line="276" w:lineRule="auto"/>
              <w:jc w:val="center"/>
              <w:rPr>
                <w:lang w:eastAsia="en-US"/>
              </w:rPr>
            </w:pPr>
          </w:p>
        </w:tc>
      </w:tr>
      <w:bookmarkEnd w:id="0"/>
    </w:tbl>
    <w:p w14:paraId="3C40171C" w14:textId="77777777" w:rsidR="00C735EA" w:rsidRPr="00550880" w:rsidRDefault="00C735EA" w:rsidP="00C735EA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napToGrid w:val="0"/>
          <w:sz w:val="36"/>
          <w:szCs w:val="20"/>
          <w:lang w:eastAsia="ru-RU"/>
        </w:rPr>
      </w:pPr>
    </w:p>
    <w:p w14:paraId="01C35A21" w14:textId="77777777" w:rsidR="00C735EA" w:rsidRPr="00550880" w:rsidRDefault="00C735EA" w:rsidP="00C735EA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napToGrid w:val="0"/>
          <w:sz w:val="36"/>
          <w:szCs w:val="20"/>
          <w:lang w:eastAsia="ru-RU"/>
        </w:rPr>
      </w:pPr>
    </w:p>
    <w:p w14:paraId="7A60F86F" w14:textId="77777777" w:rsidR="009D051C" w:rsidRDefault="009D051C" w:rsidP="00C735EA">
      <w:pPr>
        <w:spacing w:after="120" w:line="240" w:lineRule="auto"/>
        <w:jc w:val="center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14:paraId="1108F4C3" w14:textId="77777777" w:rsidR="009D051C" w:rsidRDefault="009D051C" w:rsidP="00C735EA">
      <w:pPr>
        <w:spacing w:after="120" w:line="240" w:lineRule="auto"/>
        <w:jc w:val="center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14:paraId="5250CC44" w14:textId="7527C04B" w:rsidR="002F76B4" w:rsidRPr="009D051C" w:rsidRDefault="00C735EA" w:rsidP="00C735EA">
      <w:pPr>
        <w:spacing w:after="12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9D051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ИНСТРУКЦИЯ ПО РАБОТЕ </w:t>
      </w:r>
      <w:r w:rsidR="002F76B4" w:rsidRPr="009D051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ОРГАНОВ ПО СЕРТИФИКАЦИИ </w:t>
      </w:r>
    </w:p>
    <w:p w14:paraId="688F61F9" w14:textId="19A10BDD" w:rsidR="00C735EA" w:rsidRPr="009D051C" w:rsidRDefault="00C735EA" w:rsidP="00C735EA">
      <w:pPr>
        <w:spacing w:after="12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9D051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С КОНФИГУРАТОРОМ ОБЛАСТЕЙ АККРЕДИТАЦИИ (КОА)</w:t>
      </w:r>
    </w:p>
    <w:p w14:paraId="5FAE8F4E" w14:textId="77777777" w:rsidR="00C735EA" w:rsidRPr="007C6AF9" w:rsidRDefault="00C735EA" w:rsidP="00C735EA">
      <w:pPr>
        <w:spacing w:after="120" w:line="240" w:lineRule="auto"/>
        <w:jc w:val="center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14:paraId="46BC9B39" w14:textId="2F6618E9" w:rsidR="00C735EA" w:rsidRPr="00550880" w:rsidRDefault="00C735EA" w:rsidP="00C735EA">
      <w:pPr>
        <w:spacing w:after="120" w:line="240" w:lineRule="auto"/>
        <w:jc w:val="center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14:paraId="4C9BA529" w14:textId="5D05531C" w:rsidR="00C735EA" w:rsidRPr="00550880" w:rsidRDefault="00C735EA" w:rsidP="00C735EA">
      <w:pPr>
        <w:spacing w:after="120" w:line="240" w:lineRule="auto"/>
        <w:jc w:val="center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14:paraId="0A1BEC5E" w14:textId="77777777" w:rsidR="00C735EA" w:rsidRPr="00550880" w:rsidRDefault="00C735EA" w:rsidP="00C735EA">
      <w:pPr>
        <w:spacing w:after="120" w:line="240" w:lineRule="auto"/>
        <w:jc w:val="center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14:paraId="6C4776C9" w14:textId="508AB47F" w:rsidR="00C735EA" w:rsidRPr="00550880" w:rsidRDefault="00C735EA" w:rsidP="00C735EA">
      <w:pPr>
        <w:spacing w:after="120" w:line="240" w:lineRule="auto"/>
        <w:jc w:val="center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55088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на </w:t>
      </w:r>
      <w:r w:rsidR="009D051C"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4</w:t>
      </w:r>
      <w:r w:rsidR="0027381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5</w:t>
      </w:r>
      <w:r w:rsidRPr="0055088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листах</w:t>
      </w:r>
    </w:p>
    <w:p w14:paraId="0CA4F668" w14:textId="77777777" w:rsidR="00C735EA" w:rsidRPr="00550880" w:rsidRDefault="00C735EA" w:rsidP="00C735EA">
      <w:pPr>
        <w:spacing w:after="120" w:line="240" w:lineRule="auto"/>
        <w:jc w:val="center"/>
        <w:rPr>
          <w:rFonts w:ascii="Times New Roman" w:eastAsia="Times New Roman" w:hAnsi="Times New Roman" w:cs="Times New Roman"/>
          <w:snapToGrid w:val="0"/>
          <w:szCs w:val="20"/>
          <w:lang w:eastAsia="ru-RU"/>
        </w:rPr>
      </w:pPr>
    </w:p>
    <w:tbl>
      <w:tblPr>
        <w:tblW w:w="9335" w:type="dxa"/>
        <w:tblInd w:w="230" w:type="dxa"/>
        <w:tblLayout w:type="fixed"/>
        <w:tblLook w:val="0000" w:firstRow="0" w:lastRow="0" w:firstColumn="0" w:lastColumn="0" w:noHBand="0" w:noVBand="0"/>
      </w:tblPr>
      <w:tblGrid>
        <w:gridCol w:w="4458"/>
        <w:gridCol w:w="271"/>
        <w:gridCol w:w="4606"/>
      </w:tblGrid>
      <w:tr w:rsidR="000D43CC" w:rsidRPr="00692A13" w14:paraId="100ECC59" w14:textId="77777777" w:rsidTr="000D43CC">
        <w:trPr>
          <w:trHeight w:val="528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283C44" w14:textId="77777777" w:rsidR="000D43CC" w:rsidRPr="00692A13" w:rsidRDefault="000D43CC" w:rsidP="001362D6">
            <w:pPr>
              <w:pStyle w:val="TableText"/>
              <w:spacing w:line="240" w:lineRule="auto"/>
              <w:ind w:firstLine="0"/>
              <w:jc w:val="center"/>
              <w:rPr>
                <w:b/>
                <w:szCs w:val="28"/>
              </w:rPr>
            </w:pPr>
            <w:bookmarkStart w:id="4" w:name="_Hlk787030"/>
            <w:bookmarkStart w:id="5" w:name="_GoBack" w:colFirst="2" w:colLast="2"/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9CE4B4" w14:textId="77777777" w:rsidR="000D43CC" w:rsidRPr="00692A13" w:rsidRDefault="000D43CC" w:rsidP="001362D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6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FEABBA" w14:textId="741CE9B9" w:rsidR="000D43CC" w:rsidRPr="00692A13" w:rsidRDefault="000D43CC" w:rsidP="001362D6">
            <w:pPr>
              <w:pStyle w:val="TableText"/>
              <w:spacing w:line="240" w:lineRule="auto"/>
              <w:ind w:firstLine="0"/>
              <w:jc w:val="center"/>
              <w:rPr>
                <w:b/>
                <w:szCs w:val="28"/>
              </w:rPr>
            </w:pPr>
          </w:p>
        </w:tc>
      </w:tr>
      <w:bookmarkEnd w:id="5"/>
      <w:tr w:rsidR="000D43CC" w:rsidRPr="00692A13" w14:paraId="23FDC904" w14:textId="77777777" w:rsidTr="000D43CC">
        <w:trPr>
          <w:trHeight w:val="714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C23AA4" w14:textId="77777777" w:rsidR="000D43CC" w:rsidRPr="00692A13" w:rsidRDefault="000D43CC" w:rsidP="001362D6">
            <w:pPr>
              <w:pStyle w:val="TableText"/>
              <w:spacing w:line="240" w:lineRule="auto"/>
              <w:ind w:firstLine="0"/>
              <w:jc w:val="center"/>
              <w:rPr>
                <w:szCs w:val="2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5063EC" w14:textId="77777777" w:rsidR="000D43CC" w:rsidRPr="00692A13" w:rsidRDefault="000D43CC" w:rsidP="001362D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6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160D01" w14:textId="143F5A24" w:rsidR="000D43CC" w:rsidRPr="00692A13" w:rsidRDefault="000D43CC" w:rsidP="001362D6">
            <w:pPr>
              <w:pStyle w:val="TableText"/>
              <w:spacing w:line="240" w:lineRule="auto"/>
              <w:ind w:firstLine="0"/>
              <w:jc w:val="center"/>
              <w:rPr>
                <w:szCs w:val="28"/>
              </w:rPr>
            </w:pPr>
          </w:p>
        </w:tc>
      </w:tr>
      <w:tr w:rsidR="000D43CC" w:rsidRPr="00692A13" w14:paraId="6521F11E" w14:textId="77777777" w:rsidTr="000D43CC">
        <w:trPr>
          <w:trHeight w:val="2746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15566C" w14:textId="77777777" w:rsidR="000D43CC" w:rsidRPr="00692A13" w:rsidRDefault="000D43CC" w:rsidP="001362D6">
            <w:pPr>
              <w:pStyle w:val="TableText"/>
              <w:spacing w:line="240" w:lineRule="auto"/>
              <w:ind w:firstLine="0"/>
              <w:jc w:val="center"/>
              <w:rPr>
                <w:b/>
                <w:szCs w:val="2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A1615F" w14:textId="77777777" w:rsidR="000D43CC" w:rsidRPr="00692A13" w:rsidRDefault="000D43CC" w:rsidP="001362D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6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9206F7" w14:textId="5D71DB56" w:rsidR="000D43CC" w:rsidRPr="00692A13" w:rsidRDefault="000D43CC" w:rsidP="001362D6">
            <w:pPr>
              <w:pStyle w:val="TableText"/>
              <w:spacing w:line="240" w:lineRule="auto"/>
              <w:ind w:firstLine="0"/>
              <w:jc w:val="center"/>
              <w:rPr>
                <w:szCs w:val="28"/>
              </w:rPr>
            </w:pPr>
          </w:p>
        </w:tc>
      </w:tr>
      <w:bookmarkEnd w:id="4"/>
    </w:tbl>
    <w:p w14:paraId="072A6FB9" w14:textId="77777777" w:rsidR="00C735EA" w:rsidRPr="00550880" w:rsidRDefault="00C735EA" w:rsidP="00C735EA">
      <w:r w:rsidRPr="00550880">
        <w:br w:type="page"/>
      </w:r>
    </w:p>
    <w:p w14:paraId="020CB3C6" w14:textId="77777777" w:rsidR="00C735EA" w:rsidRPr="00550880" w:rsidRDefault="00C735EA" w:rsidP="00C735E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0880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sdt>
      <w:sdtPr>
        <w:rPr>
          <w:rStyle w:val="afff1"/>
          <w:rFonts w:eastAsiaTheme="majorEastAsia"/>
          <w:bCs w:val="0"/>
          <w:caps w:val="0"/>
          <w:noProof w:val="0"/>
          <w:color w:val="auto"/>
          <w:szCs w:val="24"/>
        </w:rPr>
        <w:id w:val="1449201957"/>
        <w:docPartObj>
          <w:docPartGallery w:val="Table of Contents"/>
          <w:docPartUnique/>
        </w:docPartObj>
      </w:sdtPr>
      <w:sdtEndPr>
        <w:rPr>
          <w:rStyle w:val="af9"/>
          <w:rFonts w:eastAsiaTheme="minorEastAsia"/>
          <w:u w:val="none"/>
        </w:rPr>
      </w:sdtEndPr>
      <w:sdtContent>
        <w:p w14:paraId="47B6A9C8" w14:textId="03709253" w:rsidR="00FC50E0" w:rsidRPr="00FC50E0" w:rsidRDefault="00C735EA" w:rsidP="00FC50E0">
          <w:pPr>
            <w:pStyle w:val="1e"/>
            <w:tabs>
              <w:tab w:val="clear" w:pos="960"/>
              <w:tab w:val="left" w:pos="709"/>
            </w:tabs>
            <w:ind w:right="140"/>
            <w:jc w:val="both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</w:rPr>
          </w:pPr>
          <w:r w:rsidRPr="00FC50E0">
            <w:rPr>
              <w:rStyle w:val="afff1"/>
              <w:rFonts w:eastAsiaTheme="majorEastAsia"/>
              <w:b w:val="0"/>
              <w:color w:val="auto"/>
            </w:rPr>
            <w:fldChar w:fldCharType="begin"/>
          </w:r>
          <w:r w:rsidRPr="00FC50E0">
            <w:rPr>
              <w:rStyle w:val="afff1"/>
              <w:rFonts w:eastAsiaTheme="majorEastAsia"/>
              <w:b w:val="0"/>
              <w:color w:val="auto"/>
            </w:rPr>
            <w:instrText xml:space="preserve"> TOC \o "1-3" \h \z \u </w:instrText>
          </w:r>
          <w:r w:rsidRPr="00FC50E0">
            <w:rPr>
              <w:rStyle w:val="afff1"/>
              <w:rFonts w:eastAsiaTheme="majorEastAsia"/>
              <w:b w:val="0"/>
              <w:color w:val="auto"/>
            </w:rPr>
            <w:fldChar w:fldCharType="separate"/>
          </w:r>
          <w:hyperlink w:anchor="_Toc59719523" w:history="1">
            <w:r w:rsidR="00FC50E0" w:rsidRPr="00FC50E0">
              <w:rPr>
                <w:rStyle w:val="afff1"/>
                <w:b w:val="0"/>
              </w:rPr>
              <w:t>1</w:t>
            </w:r>
            <w:r w:rsidR="00FC50E0" w:rsidRPr="00FC50E0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</w:rPr>
              <w:tab/>
            </w:r>
            <w:r w:rsidR="00FC50E0" w:rsidRPr="00FC50E0">
              <w:rPr>
                <w:rStyle w:val="afff1"/>
                <w:b w:val="0"/>
              </w:rPr>
              <w:t>Термины и определения</w:t>
            </w:r>
            <w:r w:rsidR="00FC50E0" w:rsidRPr="00FC50E0">
              <w:rPr>
                <w:b w:val="0"/>
                <w:webHidden/>
              </w:rPr>
              <w:tab/>
            </w:r>
            <w:r w:rsidR="00FC50E0" w:rsidRPr="00FC50E0">
              <w:rPr>
                <w:b w:val="0"/>
                <w:webHidden/>
              </w:rPr>
              <w:fldChar w:fldCharType="begin"/>
            </w:r>
            <w:r w:rsidR="00FC50E0" w:rsidRPr="00FC50E0">
              <w:rPr>
                <w:b w:val="0"/>
                <w:webHidden/>
              </w:rPr>
              <w:instrText xml:space="preserve"> PAGEREF _Toc59719523 \h </w:instrText>
            </w:r>
            <w:r w:rsidR="00FC50E0" w:rsidRPr="00FC50E0">
              <w:rPr>
                <w:b w:val="0"/>
                <w:webHidden/>
              </w:rPr>
            </w:r>
            <w:r w:rsidR="00FC50E0" w:rsidRPr="00FC50E0">
              <w:rPr>
                <w:b w:val="0"/>
                <w:webHidden/>
              </w:rPr>
              <w:fldChar w:fldCharType="separate"/>
            </w:r>
            <w:r w:rsidR="00273814">
              <w:rPr>
                <w:b w:val="0"/>
                <w:webHidden/>
              </w:rPr>
              <w:t>3</w:t>
            </w:r>
            <w:r w:rsidR="00FC50E0" w:rsidRPr="00FC50E0">
              <w:rPr>
                <w:b w:val="0"/>
                <w:webHidden/>
              </w:rPr>
              <w:fldChar w:fldCharType="end"/>
            </w:r>
          </w:hyperlink>
        </w:p>
        <w:p w14:paraId="459C377F" w14:textId="3CDDE4CB" w:rsidR="00FC50E0" w:rsidRPr="00FC50E0" w:rsidRDefault="001155C4" w:rsidP="00FC50E0">
          <w:pPr>
            <w:pStyle w:val="1e"/>
            <w:tabs>
              <w:tab w:val="clear" w:pos="960"/>
              <w:tab w:val="left" w:pos="709"/>
            </w:tabs>
            <w:ind w:right="140"/>
            <w:jc w:val="both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</w:rPr>
          </w:pPr>
          <w:hyperlink w:anchor="_Toc59719524" w:history="1">
            <w:r w:rsidR="00FC50E0" w:rsidRPr="00FC50E0">
              <w:rPr>
                <w:rStyle w:val="afff1"/>
                <w:b w:val="0"/>
              </w:rPr>
              <w:t>2</w:t>
            </w:r>
            <w:r w:rsidR="00FC50E0" w:rsidRPr="00FC50E0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</w:rPr>
              <w:tab/>
            </w:r>
            <w:r w:rsidR="00FC50E0" w:rsidRPr="00FC50E0">
              <w:rPr>
                <w:rStyle w:val="afff1"/>
                <w:b w:val="0"/>
              </w:rPr>
              <w:t>Описание операций</w:t>
            </w:r>
            <w:r w:rsidR="00FC50E0" w:rsidRPr="00FC50E0">
              <w:rPr>
                <w:b w:val="0"/>
                <w:webHidden/>
              </w:rPr>
              <w:tab/>
            </w:r>
            <w:r w:rsidR="00FC50E0" w:rsidRPr="00FC50E0">
              <w:rPr>
                <w:b w:val="0"/>
                <w:webHidden/>
              </w:rPr>
              <w:fldChar w:fldCharType="begin"/>
            </w:r>
            <w:r w:rsidR="00FC50E0" w:rsidRPr="00FC50E0">
              <w:rPr>
                <w:b w:val="0"/>
                <w:webHidden/>
              </w:rPr>
              <w:instrText xml:space="preserve"> PAGEREF _Toc59719524 \h </w:instrText>
            </w:r>
            <w:r w:rsidR="00FC50E0" w:rsidRPr="00FC50E0">
              <w:rPr>
                <w:b w:val="0"/>
                <w:webHidden/>
              </w:rPr>
            </w:r>
            <w:r w:rsidR="00FC50E0" w:rsidRPr="00FC50E0">
              <w:rPr>
                <w:b w:val="0"/>
                <w:webHidden/>
              </w:rPr>
              <w:fldChar w:fldCharType="separate"/>
            </w:r>
            <w:r w:rsidR="00273814">
              <w:rPr>
                <w:b w:val="0"/>
                <w:webHidden/>
              </w:rPr>
              <w:t>5</w:t>
            </w:r>
            <w:r w:rsidR="00FC50E0" w:rsidRPr="00FC50E0">
              <w:rPr>
                <w:b w:val="0"/>
                <w:webHidden/>
              </w:rPr>
              <w:fldChar w:fldCharType="end"/>
            </w:r>
          </w:hyperlink>
        </w:p>
        <w:p w14:paraId="1509D4D0" w14:textId="709963FC" w:rsidR="00FC50E0" w:rsidRPr="00FC50E0" w:rsidRDefault="001155C4" w:rsidP="00FC50E0">
          <w:pPr>
            <w:pStyle w:val="2a"/>
            <w:tabs>
              <w:tab w:val="clear" w:pos="960"/>
              <w:tab w:val="left" w:pos="709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25" w:history="1">
            <w:r w:rsidR="00FC50E0" w:rsidRPr="00FC50E0">
              <w:rPr>
                <w:rStyle w:val="afff1"/>
                <w:b w:val="0"/>
                <w:noProof/>
              </w:rPr>
              <w:t>2.1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Введение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_Toc59719525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5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3535E297" w14:textId="753F6409" w:rsidR="00FC50E0" w:rsidRPr="00FC50E0" w:rsidRDefault="001155C4" w:rsidP="00FC50E0">
          <w:pPr>
            <w:pStyle w:val="2a"/>
            <w:tabs>
              <w:tab w:val="clear" w:pos="960"/>
              <w:tab w:val="left" w:pos="709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26" w:history="1">
            <w:r w:rsidR="00FC50E0" w:rsidRPr="00FC50E0">
              <w:rPr>
                <w:rStyle w:val="afff1"/>
                <w:b w:val="0"/>
                <w:noProof/>
              </w:rPr>
              <w:t>2.2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Начало работы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_Toc59719526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6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6F428914" w14:textId="2E0EEA19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27" w:history="1">
            <w:r w:rsidR="00FC50E0" w:rsidRPr="00FC50E0">
              <w:rPr>
                <w:rStyle w:val="afff1"/>
                <w:b w:val="0"/>
                <w:noProof/>
              </w:rPr>
              <w:t>2.2.1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Создание новой области аккредитации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_Toc59719527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7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6691B661" w14:textId="379F8CD8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28" w:history="1">
            <w:r w:rsidR="00FC50E0" w:rsidRPr="00FC50E0">
              <w:rPr>
                <w:rStyle w:val="afff1"/>
                <w:b w:val="0"/>
                <w:noProof/>
              </w:rPr>
              <w:t>2.2.2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Редактирование черновика области аккредитации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_Toc59719528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7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7F0E99A6" w14:textId="736A785D" w:rsidR="00FC50E0" w:rsidRPr="00FC50E0" w:rsidRDefault="001155C4" w:rsidP="00FC50E0">
          <w:pPr>
            <w:pStyle w:val="2a"/>
            <w:tabs>
              <w:tab w:val="clear" w:pos="960"/>
              <w:tab w:val="left" w:pos="709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29" w:history="1">
            <w:r w:rsidR="00FC50E0" w:rsidRPr="00FC50E0">
              <w:rPr>
                <w:rStyle w:val="afff1"/>
                <w:b w:val="0"/>
                <w:noProof/>
              </w:rPr>
              <w:t>2.3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Ввод данных об аккредитованном лице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_Toc59719529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9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6E298384" w14:textId="351A7600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30" w:history="1">
            <w:r w:rsidR="00FC50E0" w:rsidRPr="00FC50E0">
              <w:rPr>
                <w:rStyle w:val="afff1"/>
                <w:b w:val="0"/>
                <w:noProof/>
              </w:rPr>
              <w:t>2.3.1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Работа со сведениями об аккредитованном лице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_Toc59719530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9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49A755DD" w14:textId="65CC4054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31" w:history="1">
            <w:r w:rsidR="00FC50E0" w:rsidRPr="00FC50E0">
              <w:rPr>
                <w:rStyle w:val="afff1"/>
                <w:b w:val="0"/>
                <w:noProof/>
              </w:rPr>
              <w:t>2.3.2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Заполнение сведений об аккредитованном лице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_Toc59719531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10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3395E351" w14:textId="642A918F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32" w:history="1">
            <w:r w:rsidR="00FC50E0" w:rsidRPr="00FC50E0">
              <w:rPr>
                <w:rStyle w:val="afff1"/>
                <w:b w:val="0"/>
                <w:noProof/>
              </w:rPr>
              <w:t>2.3.3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Заполнение мест осуществления деятельности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_Toc59719532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11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183E60B6" w14:textId="54949B9B" w:rsidR="00FC50E0" w:rsidRPr="00FC50E0" w:rsidRDefault="001155C4" w:rsidP="00FC50E0">
          <w:pPr>
            <w:pStyle w:val="2a"/>
            <w:tabs>
              <w:tab w:val="clear" w:pos="960"/>
              <w:tab w:val="left" w:pos="709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33" w:history="1">
            <w:r w:rsidR="00FC50E0" w:rsidRPr="00FC50E0">
              <w:rPr>
                <w:rStyle w:val="afff1"/>
                <w:b w:val="0"/>
                <w:noProof/>
              </w:rPr>
              <w:t>2.4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Подготовка к формированию области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_Toc59719533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15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2C10E821" w14:textId="00F9314E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34" w:history="1">
            <w:r w:rsidR="00FC50E0" w:rsidRPr="00FC50E0">
              <w:rPr>
                <w:rStyle w:val="afff1"/>
                <w:b w:val="0"/>
                <w:noProof/>
              </w:rPr>
              <w:t>2.4.1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Внешний вид страницы работы с областью аккредитации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_Toc59719534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15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1FA614CE" w14:textId="08DABA92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35" w:history="1">
            <w:r w:rsidR="00FC50E0" w:rsidRPr="00FC50E0">
              <w:rPr>
                <w:rStyle w:val="afff1"/>
                <w:b w:val="0"/>
                <w:noProof/>
              </w:rPr>
              <w:t>2.4.2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Редактирование информации об аккредитованном лице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_Toc59719535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17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4178DC02" w14:textId="2A48593A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36" w:history="1">
            <w:r w:rsidR="00FC50E0" w:rsidRPr="00FC50E0">
              <w:rPr>
                <w:rStyle w:val="afff1"/>
                <w:b w:val="0"/>
                <w:noProof/>
              </w:rPr>
              <w:t>2.4.3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Изменение перечня адресов мест осуществления деятельности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_Toc59719536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18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549D02E8" w14:textId="4ABA3848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37" w:history="1">
            <w:r w:rsidR="00FC50E0" w:rsidRPr="00FC50E0">
              <w:rPr>
                <w:rStyle w:val="afff1"/>
                <w:b w:val="0"/>
                <w:noProof/>
              </w:rPr>
              <w:t>2.4.4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Добавление направления деятельности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_Toc59719537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20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26855161" w14:textId="3E859061" w:rsidR="00FC50E0" w:rsidRPr="00FC50E0" w:rsidRDefault="001155C4" w:rsidP="00FC50E0">
          <w:pPr>
            <w:pStyle w:val="2a"/>
            <w:tabs>
              <w:tab w:val="clear" w:pos="960"/>
              <w:tab w:val="left" w:pos="709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38" w:history="1">
            <w:r w:rsidR="00FC50E0" w:rsidRPr="00FC50E0">
              <w:rPr>
                <w:rStyle w:val="afff1"/>
                <w:b w:val="0"/>
                <w:noProof/>
              </w:rPr>
              <w:t>2.5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Заполнение области аккредитации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_Toc59719538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25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638FBA92" w14:textId="7999D901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39" w:history="1">
            <w:r w:rsidR="00FC50E0" w:rsidRPr="00FC50E0">
              <w:rPr>
                <w:rStyle w:val="afff1"/>
                <w:b w:val="0"/>
                <w:noProof/>
              </w:rPr>
              <w:t>2.5.1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Добавление и заполнение строки области аккредитации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_Toc59719539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25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1BF5660E" w14:textId="7FD134DB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40" w:history="1">
            <w:r w:rsidR="00FC50E0" w:rsidRPr="00FC50E0">
              <w:rPr>
                <w:rStyle w:val="afff1"/>
                <w:b w:val="0"/>
                <w:noProof/>
              </w:rPr>
              <w:t>2.5.2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Работа со строками в области аккредитации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_Toc59719540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28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3058F9F5" w14:textId="516B337F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41" w:history="1">
            <w:r w:rsidR="00FC50E0" w:rsidRPr="00FC50E0">
              <w:rPr>
                <w:rStyle w:val="afff1"/>
                <w:b w:val="0"/>
                <w:noProof/>
              </w:rPr>
              <w:t>2.5.3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Копирование области аккредитации на другие адреса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_Toc59719541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29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607A01CC" w14:textId="4393866D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42" w:history="1">
            <w:r w:rsidR="00FC50E0" w:rsidRPr="00FC50E0">
              <w:rPr>
                <w:rStyle w:val="afff1"/>
                <w:b w:val="0"/>
                <w:noProof/>
              </w:rPr>
              <w:t>2.5.4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Правила работы с различными элементами мастера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_Toc59719542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31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43A3C820" w14:textId="07DF8D05" w:rsidR="00FC50E0" w:rsidRPr="00FC50E0" w:rsidRDefault="001155C4" w:rsidP="00FC50E0">
          <w:pPr>
            <w:pStyle w:val="2a"/>
            <w:tabs>
              <w:tab w:val="clear" w:pos="960"/>
              <w:tab w:val="left" w:pos="709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43" w:history="1">
            <w:r w:rsidR="00FC50E0" w:rsidRPr="00FC50E0">
              <w:rPr>
                <w:rStyle w:val="afff1"/>
                <w:b w:val="0"/>
                <w:noProof/>
              </w:rPr>
              <w:t>2.6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Редактирование области аккредитации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_Toc59719543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42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7D41455E" w14:textId="0C3A55BA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44" w:history="1">
            <w:r w:rsidR="00FC50E0" w:rsidRPr="00FC50E0">
              <w:rPr>
                <w:rStyle w:val="afff1"/>
                <w:b w:val="0"/>
                <w:noProof/>
              </w:rPr>
              <w:t>2.6.1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Редактирование строки области аккредитации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_Toc59719544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42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4C0F2DDE" w14:textId="75F6A815" w:rsidR="00FC50E0" w:rsidRPr="00FC50E0" w:rsidRDefault="001155C4" w:rsidP="00FC50E0">
          <w:pPr>
            <w:pStyle w:val="2a"/>
            <w:tabs>
              <w:tab w:val="clear" w:pos="960"/>
              <w:tab w:val="left" w:pos="709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45" w:history="1">
            <w:r w:rsidR="00FC50E0" w:rsidRPr="00FC50E0">
              <w:rPr>
                <w:rStyle w:val="afff1"/>
                <w:b w:val="0"/>
                <w:noProof/>
              </w:rPr>
              <w:t>2.7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Итоговая форма области аккредитации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_Toc59719545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43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7D5F8E43" w14:textId="5B88C5EB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46" w:history="1">
            <w:r w:rsidR="00FC50E0" w:rsidRPr="00FC50E0">
              <w:rPr>
                <w:rStyle w:val="afff1"/>
                <w:b w:val="0"/>
                <w:noProof/>
              </w:rPr>
              <w:t>2.7.1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Предварительный просмотр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_Toc59719546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43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55E1A0C4" w14:textId="20B33DEF" w:rsidR="00FC50E0" w:rsidRPr="00FC50E0" w:rsidRDefault="001155C4" w:rsidP="00FC50E0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  <w:rPr>
              <w:rFonts w:asciiTheme="minorHAnsi" w:hAnsiTheme="minorHAnsi" w:cstheme="minorBidi"/>
              <w:b w:val="0"/>
              <w:noProof/>
              <w:sz w:val="22"/>
              <w:szCs w:val="22"/>
            </w:rPr>
          </w:pPr>
          <w:hyperlink w:anchor="_Toc59719547" w:history="1">
            <w:r w:rsidR="00FC50E0" w:rsidRPr="00FC50E0">
              <w:rPr>
                <w:rStyle w:val="afff1"/>
                <w:b w:val="0"/>
                <w:noProof/>
              </w:rPr>
              <w:t>2.7.2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Сохранение в PDF-файл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_Toc59719547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44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</w:p>
        <w:p w14:paraId="6B4CAAF9" w14:textId="16A1157A" w:rsidR="00C735EA" w:rsidRPr="00550880" w:rsidRDefault="001155C4" w:rsidP="00FA323A">
          <w:pPr>
            <w:pStyle w:val="38"/>
            <w:tabs>
              <w:tab w:val="clear" w:pos="960"/>
              <w:tab w:val="left" w:pos="709"/>
              <w:tab w:val="left" w:pos="1440"/>
            </w:tabs>
            <w:ind w:left="284" w:right="140" w:hanging="284"/>
            <w:jc w:val="both"/>
          </w:pPr>
          <w:hyperlink w:anchor="_Toc59719548" w:history="1">
            <w:r w:rsidR="00FC50E0" w:rsidRPr="00FC50E0">
              <w:rPr>
                <w:rStyle w:val="afff1"/>
                <w:b w:val="0"/>
                <w:noProof/>
              </w:rPr>
              <w:t>2.7.3</w:t>
            </w:r>
            <w:r w:rsidR="00FC50E0" w:rsidRPr="00FC50E0">
              <w:rPr>
                <w:rFonts w:asciiTheme="minorHAnsi" w:hAnsiTheme="minorHAnsi" w:cstheme="minorBidi"/>
                <w:b w:val="0"/>
                <w:noProof/>
                <w:sz w:val="22"/>
                <w:szCs w:val="22"/>
              </w:rPr>
              <w:tab/>
            </w:r>
            <w:r w:rsidR="00FC50E0" w:rsidRPr="00FC50E0">
              <w:rPr>
                <w:rStyle w:val="afff1"/>
                <w:b w:val="0"/>
                <w:noProof/>
              </w:rPr>
              <w:t>Подписание pdf-файла электронной подписью</w:t>
            </w:r>
            <w:r w:rsidR="00FC50E0" w:rsidRPr="00FC50E0">
              <w:rPr>
                <w:b w:val="0"/>
                <w:noProof/>
                <w:webHidden/>
              </w:rPr>
              <w:tab/>
            </w:r>
            <w:r w:rsidR="00FC50E0" w:rsidRPr="00FC50E0">
              <w:rPr>
                <w:b w:val="0"/>
                <w:noProof/>
                <w:webHidden/>
              </w:rPr>
              <w:fldChar w:fldCharType="begin"/>
            </w:r>
            <w:r w:rsidR="00FC50E0" w:rsidRPr="00FC50E0">
              <w:rPr>
                <w:b w:val="0"/>
                <w:noProof/>
                <w:webHidden/>
              </w:rPr>
              <w:instrText xml:space="preserve"> PAGEREF _Toc59719548 \h </w:instrText>
            </w:r>
            <w:r w:rsidR="00FC50E0" w:rsidRPr="00FC50E0">
              <w:rPr>
                <w:b w:val="0"/>
                <w:noProof/>
                <w:webHidden/>
              </w:rPr>
            </w:r>
            <w:r w:rsidR="00FC50E0" w:rsidRPr="00FC50E0">
              <w:rPr>
                <w:b w:val="0"/>
                <w:noProof/>
                <w:webHidden/>
              </w:rPr>
              <w:fldChar w:fldCharType="separate"/>
            </w:r>
            <w:r w:rsidR="00273814">
              <w:rPr>
                <w:b w:val="0"/>
                <w:noProof/>
                <w:webHidden/>
              </w:rPr>
              <w:t>44</w:t>
            </w:r>
            <w:r w:rsidR="00FC50E0" w:rsidRPr="00FC50E0">
              <w:rPr>
                <w:b w:val="0"/>
                <w:noProof/>
                <w:webHidden/>
              </w:rPr>
              <w:fldChar w:fldCharType="end"/>
            </w:r>
          </w:hyperlink>
          <w:r w:rsidR="00C735EA" w:rsidRPr="00FC50E0">
            <w:rPr>
              <w:rStyle w:val="afff1"/>
              <w:rFonts w:eastAsiaTheme="majorEastAsia"/>
              <w:b w:val="0"/>
              <w:color w:val="auto"/>
            </w:rPr>
            <w:fldChar w:fldCharType="end"/>
          </w:r>
        </w:p>
      </w:sdtContent>
    </w:sdt>
    <w:p w14:paraId="77480445" w14:textId="77777777" w:rsidR="00C735EA" w:rsidRPr="00DB7F9B" w:rsidRDefault="00C735EA" w:rsidP="00C735EA">
      <w:pPr>
        <w:rPr>
          <w:lang w:val="en-US"/>
        </w:rPr>
      </w:pPr>
    </w:p>
    <w:p w14:paraId="2577E3B0" w14:textId="77777777" w:rsidR="00FC50E0" w:rsidRPr="00FC50E0" w:rsidRDefault="00FC50E0" w:rsidP="00FC50E0">
      <w:pPr>
        <w:pStyle w:val="12"/>
      </w:pPr>
      <w:bookmarkStart w:id="6" w:name="_Toc56674257"/>
      <w:bookmarkStart w:id="7" w:name="_Toc59719523"/>
      <w:r w:rsidRPr="00FC50E0">
        <w:lastRenderedPageBreak/>
        <w:t>Термины и определения</w:t>
      </w:r>
      <w:bookmarkEnd w:id="6"/>
      <w:bookmarkEnd w:id="7"/>
    </w:p>
    <w:tbl>
      <w:tblPr>
        <w:tblW w:w="4846" w:type="pct"/>
        <w:jc w:val="center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75"/>
        <w:gridCol w:w="6451"/>
      </w:tblGrid>
      <w:tr w:rsidR="00C735EA" w:rsidRPr="00550880" w14:paraId="7C3EBCEA" w14:textId="77777777" w:rsidTr="002F76B4">
        <w:trPr>
          <w:tblHeader/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14:paraId="377C6D81" w14:textId="77777777" w:rsidR="00C735EA" w:rsidRPr="00550880" w:rsidRDefault="00C735EA" w:rsidP="007B1EA0">
            <w:pPr>
              <w:pStyle w:val="affffffffffff5"/>
            </w:pPr>
            <w:r w:rsidRPr="00550880">
              <w:t>Термин, сокращение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14:paraId="3B81C3BB" w14:textId="77777777" w:rsidR="00C735EA" w:rsidRPr="00550880" w:rsidRDefault="00C735EA" w:rsidP="007B1EA0">
            <w:pPr>
              <w:pStyle w:val="affffffffffff5"/>
            </w:pPr>
            <w:r w:rsidRPr="00550880">
              <w:t>Определение</w:t>
            </w:r>
          </w:p>
        </w:tc>
      </w:tr>
      <w:tr w:rsidR="00C735EA" w:rsidRPr="00550880" w14:paraId="3DD52E18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DE25100" w14:textId="77777777" w:rsidR="00C735EA" w:rsidRPr="00550880" w:rsidRDefault="00C735EA" w:rsidP="007B1EA0">
            <w:pPr>
              <w:pStyle w:val="affff3"/>
            </w:pPr>
            <w:r w:rsidRPr="00550880">
              <w:t>АЛ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E4A275F" w14:textId="77777777" w:rsidR="00C735EA" w:rsidRPr="00550880" w:rsidRDefault="00C735EA" w:rsidP="007B1EA0">
            <w:pPr>
              <w:pStyle w:val="affff3"/>
            </w:pPr>
            <w:r w:rsidRPr="00550880">
              <w:t>Аккредитованное лицо</w:t>
            </w:r>
          </w:p>
        </w:tc>
      </w:tr>
      <w:tr w:rsidR="00C735EA" w:rsidRPr="00550880" w14:paraId="16B26215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981A959" w14:textId="77777777" w:rsidR="00C735EA" w:rsidRPr="00550880" w:rsidRDefault="00C735EA" w:rsidP="007B1EA0">
            <w:pPr>
              <w:pStyle w:val="affff3"/>
            </w:pPr>
            <w:r w:rsidRPr="00550880">
              <w:t>ГОСТ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E4A6285" w14:textId="77777777" w:rsidR="00C735EA" w:rsidRPr="00550880" w:rsidRDefault="00C735EA" w:rsidP="007B1EA0">
            <w:pPr>
              <w:pStyle w:val="affff3"/>
            </w:pPr>
            <w:r w:rsidRPr="00550880">
              <w:t>Государственный стандарт</w:t>
            </w:r>
          </w:p>
        </w:tc>
      </w:tr>
      <w:tr w:rsidR="00C735EA" w:rsidRPr="00550880" w14:paraId="06CAE62A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970DD8A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Иерархия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9EFFD07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Логическая древовидная структура, в которой каждый элемент измерения имеет один родительский элемент и ноль или более дочерних элементов</w:t>
            </w:r>
          </w:p>
        </w:tc>
      </w:tr>
      <w:tr w:rsidR="00C735EA" w:rsidRPr="00550880" w14:paraId="48D3800C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0EC8D09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ИЛ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DEB5973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Испытательная лаборатория (центр)</w:t>
            </w:r>
          </w:p>
        </w:tc>
      </w:tr>
      <w:tr w:rsidR="00C735EA" w:rsidRPr="00550880" w14:paraId="130A2AA7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290D781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ИНН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9A827C3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Идентификационный номер налогоплательщика</w:t>
            </w:r>
          </w:p>
        </w:tc>
      </w:tr>
      <w:tr w:rsidR="00E13FFF" w:rsidRPr="00550880" w14:paraId="472A8F54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CA38F8B" w14:textId="4CFF107D" w:rsidR="00E13FFF" w:rsidRPr="00550880" w:rsidRDefault="00E13FFF" w:rsidP="007B1EA0">
            <w:pPr>
              <w:pStyle w:val="affff3"/>
              <w:rPr>
                <w:szCs w:val="28"/>
              </w:rPr>
            </w:pPr>
            <w:r>
              <w:rPr>
                <w:szCs w:val="28"/>
              </w:rPr>
              <w:t>МОД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9C6B56B" w14:textId="792672E7" w:rsidR="00E13FFF" w:rsidRPr="00550880" w:rsidRDefault="00E13FFF" w:rsidP="007B1EA0">
            <w:pPr>
              <w:pStyle w:val="affff3"/>
              <w:rPr>
                <w:szCs w:val="28"/>
              </w:rPr>
            </w:pPr>
            <w:r>
              <w:rPr>
                <w:szCs w:val="28"/>
              </w:rPr>
              <w:t>Место осуществления деятельности</w:t>
            </w:r>
          </w:p>
        </w:tc>
      </w:tr>
      <w:tr w:rsidR="00C735EA" w:rsidRPr="00550880" w14:paraId="60348413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ECEA4E9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НСИ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89967EB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Нормативно-справочная информация</w:t>
            </w:r>
          </w:p>
        </w:tc>
      </w:tr>
      <w:tr w:rsidR="00C735EA" w:rsidRPr="00550880" w14:paraId="59C2544D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23100B5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Поле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7CF4E356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Область окна или записи, в которой хранится отдельное значение данных</w:t>
            </w:r>
          </w:p>
        </w:tc>
      </w:tr>
      <w:tr w:rsidR="00C735EA" w:rsidRPr="00550880" w14:paraId="316CC917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F28E3C5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Пользователь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2EB6AF38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Пользователи Системы: специалисты центрального аппарата и территориальных органов Росаккредитации, аккредитованные лица, эксперты по аккредитации, экспертные организации</w:t>
            </w:r>
          </w:p>
        </w:tc>
      </w:tr>
      <w:tr w:rsidR="00C735EA" w:rsidRPr="00550880" w14:paraId="0A45339F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56B57B7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РАЛ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210D195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Реестр аккредитованных лиц</w:t>
            </w:r>
          </w:p>
        </w:tc>
      </w:tr>
      <w:tr w:rsidR="00C735EA" w:rsidRPr="00550880" w14:paraId="3DCA3CBD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1BF4D25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Росаккредитация,</w:t>
            </w:r>
          </w:p>
          <w:p w14:paraId="02FF7CDB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Служба,</w:t>
            </w:r>
          </w:p>
          <w:p w14:paraId="1E658D11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Заказчик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8E17ECC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Федеральная служба по аккредитации</w:t>
            </w:r>
          </w:p>
        </w:tc>
      </w:tr>
      <w:tr w:rsidR="00C735EA" w:rsidRPr="00550880" w14:paraId="633C8A2F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FF80BDE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 xml:space="preserve">Справочник 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9EC2462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 xml:space="preserve">Иерархическая структура элементов, являющихся сущностями единого рода: время, товар, географические регионы. Элементы имеют </w:t>
            </w:r>
            <w:r w:rsidRPr="00550880">
              <w:rPr>
                <w:szCs w:val="28"/>
              </w:rPr>
              <w:lastRenderedPageBreak/>
              <w:t xml:space="preserve">описательный характер, </w:t>
            </w:r>
            <w:proofErr w:type="gramStart"/>
            <w:r w:rsidRPr="00550880">
              <w:rPr>
                <w:szCs w:val="28"/>
              </w:rPr>
              <w:t>например</w:t>
            </w:r>
            <w:proofErr w:type="gramEnd"/>
            <w:r w:rsidRPr="00550880">
              <w:rPr>
                <w:szCs w:val="28"/>
              </w:rPr>
              <w:t xml:space="preserve"> имена месяцев в году для справочника календаря.  Имена элементов одного справочника должны быть уникальны</w:t>
            </w:r>
          </w:p>
        </w:tc>
      </w:tr>
      <w:tr w:rsidR="00C735EA" w:rsidRPr="00550880" w14:paraId="6A8B4993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C8EADA4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lastRenderedPageBreak/>
              <w:t>ТР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8A845D1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Технический регламент</w:t>
            </w:r>
          </w:p>
        </w:tc>
      </w:tr>
      <w:tr w:rsidR="00C735EA" w:rsidRPr="00550880" w14:paraId="0870F209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C9286E8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ТС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C4E71D0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Таможенный союз</w:t>
            </w:r>
          </w:p>
        </w:tc>
      </w:tr>
      <w:tr w:rsidR="00C735EA" w:rsidRPr="00550880" w14:paraId="44E0B817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00202F5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ФГИС Росаккредитации, Система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83859FB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Федеральная государственная информационная система Росаккредитации</w:t>
            </w:r>
          </w:p>
        </w:tc>
      </w:tr>
      <w:tr w:rsidR="00C735EA" w:rsidRPr="00550880" w14:paraId="519C91DB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C033640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ФИАС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24524AC" w14:textId="15A98187" w:rsidR="00C735EA" w:rsidRPr="00550880" w:rsidRDefault="001155C4" w:rsidP="007B1EA0">
            <w:pPr>
              <w:pStyle w:val="affff3"/>
              <w:rPr>
                <w:szCs w:val="28"/>
              </w:rPr>
            </w:pPr>
            <w:hyperlink r:id="rId9" w:tgtFrame="_blank" w:history="1">
              <w:r w:rsidR="00C735EA" w:rsidRPr="00550880">
                <w:rPr>
                  <w:szCs w:val="28"/>
                </w:rPr>
                <w:t>Федеральная информационная адресная система</w:t>
              </w:r>
            </w:hyperlink>
          </w:p>
        </w:tc>
      </w:tr>
      <w:tr w:rsidR="00C735EA" w:rsidRPr="00550880" w14:paraId="72667C05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E946150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Ф. И. О.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D662357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Фамилия, имя, отчество</w:t>
            </w:r>
          </w:p>
        </w:tc>
      </w:tr>
      <w:tr w:rsidR="00C735EA" w:rsidRPr="00550880" w14:paraId="23C61D81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0B0CD97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ФЛК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9CC0AC5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Форматно-логический контроль</w:t>
            </w:r>
          </w:p>
        </w:tc>
      </w:tr>
      <w:tr w:rsidR="00C735EA" w:rsidRPr="00550880" w14:paraId="7432D273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266B41C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ФНС России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9184C45" w14:textId="77777777" w:rsidR="00C735EA" w:rsidRPr="00550880" w:rsidRDefault="00C735EA" w:rsidP="007B1EA0">
            <w:pPr>
              <w:pStyle w:val="affff3"/>
              <w:rPr>
                <w:szCs w:val="28"/>
              </w:rPr>
            </w:pPr>
            <w:r w:rsidRPr="00550880">
              <w:rPr>
                <w:szCs w:val="28"/>
              </w:rPr>
              <w:t>Федеральная налоговая служба</w:t>
            </w:r>
          </w:p>
        </w:tc>
      </w:tr>
      <w:tr w:rsidR="002F76B4" w:rsidRPr="00550880" w14:paraId="66F983F2" w14:textId="77777777" w:rsidTr="002F76B4">
        <w:trPr>
          <w:jc w:val="center"/>
        </w:trPr>
        <w:tc>
          <w:tcPr>
            <w:tcW w:w="2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3567930" w14:textId="71A42A4A" w:rsidR="002F76B4" w:rsidRPr="002F76B4" w:rsidRDefault="002F76B4" w:rsidP="007B1EA0">
            <w:pPr>
              <w:pStyle w:val="affff3"/>
              <w:rPr>
                <w:szCs w:val="28"/>
              </w:rPr>
            </w:pPr>
            <w:r w:rsidRPr="002F76B4">
              <w:rPr>
                <w:szCs w:val="28"/>
              </w:rPr>
              <w:t>электронная подпись (ЭП)</w:t>
            </w:r>
          </w:p>
        </w:tc>
        <w:tc>
          <w:tcPr>
            <w:tcW w:w="6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773F7E2" w14:textId="7916E6B0" w:rsidR="002F76B4" w:rsidRPr="00550880" w:rsidRDefault="002F76B4" w:rsidP="007B1EA0">
            <w:pPr>
              <w:pStyle w:val="affff3"/>
              <w:rPr>
                <w:szCs w:val="28"/>
              </w:rPr>
            </w:pPr>
            <w:r>
              <w:rPr>
                <w:szCs w:val="28"/>
              </w:rPr>
              <w:t>И</w:t>
            </w:r>
            <w:r w:rsidRPr="002F76B4">
              <w:rPr>
                <w:szCs w:val="28"/>
              </w:rPr>
              <w:t>нформация в электронной форме, которая присоединена к другой информации в электронной форме (подписываемой информации) или иным образом связана с такой информацией и которая используется для определения лица, подписывающего информацию</w:t>
            </w:r>
          </w:p>
        </w:tc>
      </w:tr>
    </w:tbl>
    <w:p w14:paraId="2D846433" w14:textId="77777777" w:rsidR="00C735EA" w:rsidRPr="00550880" w:rsidRDefault="00C735EA" w:rsidP="00C735EA">
      <w:pPr>
        <w:rPr>
          <w:rFonts w:ascii="Times New Roman" w:hAnsi="Times New Roman" w:cs="Times New Roman"/>
          <w:sz w:val="28"/>
          <w:szCs w:val="28"/>
        </w:rPr>
      </w:pPr>
    </w:p>
    <w:p w14:paraId="4B04B3B8" w14:textId="77777777" w:rsidR="00C735EA" w:rsidRPr="00550880" w:rsidRDefault="00C735EA" w:rsidP="00C735EA">
      <w:pPr>
        <w:rPr>
          <w:rFonts w:ascii="Times New Roman" w:eastAsiaTheme="majorEastAsia" w:hAnsi="Times New Roman" w:cs="Times New Roman"/>
          <w:b/>
          <w:bCs/>
          <w:caps/>
          <w:sz w:val="28"/>
          <w:szCs w:val="28"/>
        </w:rPr>
      </w:pPr>
      <w:r w:rsidRPr="00550880">
        <w:rPr>
          <w:rFonts w:cs="Times New Roman"/>
        </w:rPr>
        <w:br w:type="page"/>
      </w:r>
    </w:p>
    <w:p w14:paraId="7ECCBD51" w14:textId="77777777" w:rsidR="00C735EA" w:rsidRDefault="00C735EA" w:rsidP="00FC50E0">
      <w:pPr>
        <w:pStyle w:val="12"/>
      </w:pPr>
      <w:bookmarkStart w:id="8" w:name="_Toc498953790"/>
      <w:bookmarkStart w:id="9" w:name="_Toc496527047"/>
      <w:bookmarkStart w:id="10" w:name="_Toc499023770"/>
      <w:bookmarkStart w:id="11" w:name="_Toc59719524"/>
      <w:bookmarkEnd w:id="1"/>
      <w:bookmarkEnd w:id="2"/>
      <w:bookmarkEnd w:id="3"/>
      <w:r w:rsidRPr="0049592F">
        <w:lastRenderedPageBreak/>
        <w:t>О</w:t>
      </w:r>
      <w:bookmarkEnd w:id="8"/>
      <w:bookmarkEnd w:id="9"/>
      <w:bookmarkEnd w:id="10"/>
      <w:r w:rsidRPr="0049592F">
        <w:t>писание операций</w:t>
      </w:r>
      <w:bookmarkEnd w:id="11"/>
    </w:p>
    <w:p w14:paraId="15FB4E8C" w14:textId="18C5071B" w:rsidR="006D0406" w:rsidRDefault="006D0406" w:rsidP="006D0406">
      <w:pPr>
        <w:pStyle w:val="20"/>
      </w:pPr>
      <w:bookmarkStart w:id="12" w:name="_Toc59719525"/>
      <w:bookmarkStart w:id="13" w:name="_Toc514775827"/>
      <w:r>
        <w:t>Введение</w:t>
      </w:r>
      <w:bookmarkEnd w:id="12"/>
    </w:p>
    <w:p w14:paraId="6E95C45E" w14:textId="77777777" w:rsidR="006D0406" w:rsidRPr="006D0406" w:rsidRDefault="006D0406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  <w:r w:rsidRPr="006D0406">
        <w:rPr>
          <w:rFonts w:ascii="Times New Roman" w:hAnsi="Times New Roman"/>
          <w:sz w:val="28"/>
        </w:rPr>
        <w:t>Область аккредитации органа по сертификации заполняется отдельно по разделам «Обязательная сертификация продукции» и (или) «Добровольная сертификация продукции».</w:t>
      </w:r>
    </w:p>
    <w:p w14:paraId="029B3B38" w14:textId="77777777" w:rsidR="006D0406" w:rsidRPr="006D0406" w:rsidRDefault="006D0406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  <w:r w:rsidRPr="006D0406">
        <w:rPr>
          <w:rFonts w:ascii="Times New Roman" w:hAnsi="Times New Roman"/>
          <w:sz w:val="28"/>
        </w:rPr>
        <w:t>В соответствии со статьей 2 Федерального закона № 184-ФЗ:</w:t>
      </w:r>
    </w:p>
    <w:p w14:paraId="183B8A92" w14:textId="77777777" w:rsidR="006D0406" w:rsidRPr="006D0406" w:rsidRDefault="006D0406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  <w:r w:rsidRPr="006D0406">
        <w:rPr>
          <w:rFonts w:ascii="Times New Roman" w:hAnsi="Times New Roman"/>
          <w:sz w:val="28"/>
        </w:rPr>
        <w:t>орган по сертификации - юридическое лицо или индивидуальный предприниматель</w:t>
      </w:r>
      <w:proofErr w:type="gramStart"/>
      <w:r w:rsidRPr="006D0406">
        <w:rPr>
          <w:rFonts w:ascii="Times New Roman" w:hAnsi="Times New Roman"/>
          <w:sz w:val="28"/>
        </w:rPr>
        <w:t>.</w:t>
      </w:r>
      <w:proofErr w:type="gramEnd"/>
      <w:r w:rsidRPr="006D0406">
        <w:rPr>
          <w:rFonts w:ascii="Times New Roman" w:hAnsi="Times New Roman"/>
          <w:sz w:val="28"/>
        </w:rPr>
        <w:t xml:space="preserve"> аккредитованные в соответствии с законодательством Российской Федерации</w:t>
      </w:r>
    </w:p>
    <w:p w14:paraId="3F3FB17F" w14:textId="77777777" w:rsidR="006D0406" w:rsidRPr="006D0406" w:rsidRDefault="006D0406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  <w:r w:rsidRPr="006D0406">
        <w:rPr>
          <w:rFonts w:ascii="Times New Roman" w:hAnsi="Times New Roman"/>
          <w:sz w:val="28"/>
        </w:rPr>
        <w:t>об аккредитации в национальной системе аккредитации для выполнения работ по сертификации;</w:t>
      </w:r>
    </w:p>
    <w:p w14:paraId="0989374C" w14:textId="77777777" w:rsidR="006D0406" w:rsidRPr="006D0406" w:rsidRDefault="006D0406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  <w:r w:rsidRPr="006D0406">
        <w:rPr>
          <w:rFonts w:ascii="Times New Roman" w:hAnsi="Times New Roman"/>
          <w:sz w:val="28"/>
        </w:rPr>
        <w:t>сертификация - форма осуществляемого органом по сертификации подтверждения соответствия объектов требованиям технических регламентов, документам по стандартизации или условиям договоров.</w:t>
      </w:r>
    </w:p>
    <w:p w14:paraId="701B1022" w14:textId="77777777" w:rsidR="006D0406" w:rsidRPr="006D0406" w:rsidRDefault="006D0406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  <w:r w:rsidRPr="006D0406">
        <w:rPr>
          <w:rFonts w:ascii="Times New Roman" w:hAnsi="Times New Roman"/>
          <w:sz w:val="28"/>
        </w:rPr>
        <w:t>Подтверждение соответствия продукции в форме обязательной сертификации может быть установлено:</w:t>
      </w:r>
    </w:p>
    <w:p w14:paraId="5946EB06" w14:textId="77777777" w:rsidR="006D0406" w:rsidRPr="006D0406" w:rsidRDefault="006D0406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  <w:r w:rsidRPr="006D0406">
        <w:rPr>
          <w:rFonts w:ascii="Times New Roman" w:hAnsi="Times New Roman"/>
          <w:sz w:val="28"/>
        </w:rPr>
        <w:t>техническим регламентом Евразийского экономического союза (Таможенного союза);</w:t>
      </w:r>
    </w:p>
    <w:p w14:paraId="10B33CFE" w14:textId="77777777" w:rsidR="006D0406" w:rsidRPr="006D0406" w:rsidRDefault="006D0406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  <w:r w:rsidRPr="006D0406">
        <w:rPr>
          <w:rFonts w:ascii="Times New Roman" w:hAnsi="Times New Roman"/>
          <w:sz w:val="28"/>
        </w:rPr>
        <w:t>нормативным актом Евразийского экономического союза (Таможенного союза) в отношении видов продукции, на которые не разработаны технические регламенты ЕАЭС (ТС);</w:t>
      </w:r>
    </w:p>
    <w:p w14:paraId="4737A0C2" w14:textId="77777777" w:rsidR="006D0406" w:rsidRPr="006D0406" w:rsidRDefault="006D0406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  <w:r w:rsidRPr="006D0406">
        <w:rPr>
          <w:rFonts w:ascii="Times New Roman" w:hAnsi="Times New Roman"/>
          <w:sz w:val="28"/>
        </w:rPr>
        <w:t>техническим регламентом Российской Федерации;</w:t>
      </w:r>
    </w:p>
    <w:p w14:paraId="3C1F0D11" w14:textId="77777777" w:rsidR="006D0406" w:rsidRPr="006D0406" w:rsidRDefault="006D0406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  <w:r w:rsidRPr="006D0406">
        <w:rPr>
          <w:rFonts w:ascii="Times New Roman" w:hAnsi="Times New Roman"/>
          <w:sz w:val="28"/>
        </w:rPr>
        <w:t>постановлением Правительства Российской Федерации в отношении видов продукции, на которые не разработаны технические регламенты Российской Федерации.</w:t>
      </w:r>
    </w:p>
    <w:p w14:paraId="0E450FCF" w14:textId="7D989137" w:rsidR="006D0406" w:rsidRDefault="006D0406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  <w:r w:rsidRPr="006D0406">
        <w:rPr>
          <w:rFonts w:ascii="Times New Roman" w:hAnsi="Times New Roman"/>
          <w:sz w:val="28"/>
        </w:rPr>
        <w:t xml:space="preserve">В связи с этим орган по сертификации при заполнении области аккредитации в целях возможности осуществления обязательной сертификации должен указать в разделе «Обязательная сертификация продукции» объекты сертификации (продукцию), соответствующие им коды </w:t>
      </w:r>
      <w:hyperlink r:id="rId10" w:history="1">
        <w:r w:rsidRPr="006D0406">
          <w:rPr>
            <w:rFonts w:ascii="Times New Roman" w:hAnsi="Times New Roman"/>
            <w:sz w:val="28"/>
          </w:rPr>
          <w:t>ТН ВЭД ЕАЭС</w:t>
        </w:r>
      </w:hyperlink>
      <w:r w:rsidRPr="006D0406">
        <w:rPr>
          <w:rFonts w:ascii="Times New Roman" w:hAnsi="Times New Roman"/>
          <w:sz w:val="28"/>
        </w:rPr>
        <w:t xml:space="preserve">, </w:t>
      </w:r>
      <w:hyperlink r:id="rId11" w:history="1">
        <w:r w:rsidRPr="006D0406">
          <w:rPr>
            <w:rFonts w:ascii="Times New Roman" w:hAnsi="Times New Roman"/>
            <w:sz w:val="28"/>
          </w:rPr>
          <w:t>ОКПД2</w:t>
        </w:r>
      </w:hyperlink>
      <w:r w:rsidRPr="006D0406">
        <w:rPr>
          <w:rFonts w:ascii="Times New Roman" w:hAnsi="Times New Roman"/>
          <w:sz w:val="28"/>
        </w:rPr>
        <w:t>, документы, устанавливающие требования к объектам сертификации, в том числе предусмотренные требованиями технических регламентов ЕАЭС (ТС), и по которым орган по сертификации компетентен осуществлять обязательную сертификацию.</w:t>
      </w:r>
    </w:p>
    <w:p w14:paraId="6107E21D" w14:textId="2168B25B" w:rsidR="006D0406" w:rsidRDefault="006D0406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</w:p>
    <w:p w14:paraId="488F0C00" w14:textId="77777777" w:rsidR="006D0406" w:rsidRPr="006D0406" w:rsidRDefault="006D0406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</w:p>
    <w:p w14:paraId="0F87C7FC" w14:textId="7A0F9440" w:rsidR="00C735EA" w:rsidRPr="00762890" w:rsidRDefault="00C735EA" w:rsidP="00E4371C">
      <w:pPr>
        <w:pStyle w:val="20"/>
        <w:spacing w:line="276" w:lineRule="auto"/>
      </w:pPr>
      <w:bookmarkStart w:id="14" w:name="_Toc59719526"/>
      <w:r w:rsidRPr="00762890">
        <w:lastRenderedPageBreak/>
        <w:t>Начало работы</w:t>
      </w:r>
      <w:bookmarkEnd w:id="13"/>
      <w:bookmarkEnd w:id="14"/>
    </w:p>
    <w:p w14:paraId="2097B174" w14:textId="1F60F457" w:rsidR="001362D6" w:rsidRDefault="001362D6" w:rsidP="00E4371C">
      <w:pPr>
        <w:pStyle w:val="af8"/>
      </w:pPr>
      <w:r>
        <w:t>Конфигуратор областей аккредитации доступен по ссылке: https://config.fsa.gov.ru/</w:t>
      </w:r>
    </w:p>
    <w:p w14:paraId="659B4EEE" w14:textId="009BB348" w:rsidR="00C735EA" w:rsidRPr="007A71C4" w:rsidRDefault="001362D6" w:rsidP="00E4371C">
      <w:pPr>
        <w:pStyle w:val="af8"/>
      </w:pPr>
      <w:r>
        <w:t xml:space="preserve"> </w:t>
      </w:r>
      <w:r w:rsidR="00C735EA">
        <w:t>При входе в Конфигуратор областей аккредитации необходимо выбрать одно из действий</w:t>
      </w:r>
      <w:r w:rsidR="00C735EA" w:rsidRPr="007A71C4">
        <w:t>:</w:t>
      </w:r>
    </w:p>
    <w:p w14:paraId="12300011" w14:textId="77777777" w:rsidR="00C735EA" w:rsidRDefault="00C735EA" w:rsidP="00E4371C">
      <w:pPr>
        <w:pStyle w:val="17"/>
        <w:numPr>
          <w:ilvl w:val="0"/>
          <w:numId w:val="73"/>
        </w:numPr>
        <w:ind w:left="1134" w:hanging="397"/>
      </w:pPr>
      <w:r>
        <w:t>Заполнить новую область аккредитации, если область аккредитации заполняется впервые;</w:t>
      </w:r>
    </w:p>
    <w:p w14:paraId="567F4C77" w14:textId="44E91021" w:rsidR="00C735EA" w:rsidRPr="007A71C4" w:rsidRDefault="00C735EA" w:rsidP="00E4371C">
      <w:pPr>
        <w:pStyle w:val="17"/>
        <w:numPr>
          <w:ilvl w:val="0"/>
          <w:numId w:val="73"/>
        </w:numPr>
        <w:ind w:left="1134" w:hanging="397"/>
      </w:pPr>
      <w:r>
        <w:t xml:space="preserve">Редактировать ранее созданную в Конфигураторе область, если область аккредитации уже заполнялась в Конфигураторе и была сохранена в </w:t>
      </w:r>
      <w:r>
        <w:rPr>
          <w:lang w:val="en-US"/>
        </w:rPr>
        <w:t>PDF</w:t>
      </w:r>
      <w:r>
        <w:t>-файл</w:t>
      </w:r>
      <w:r w:rsidR="001362D6">
        <w:t>.</w:t>
      </w:r>
    </w:p>
    <w:p w14:paraId="6CA54539" w14:textId="47281C62" w:rsidR="00C735EA" w:rsidRDefault="001362D6" w:rsidP="00E4371C">
      <w:pPr>
        <w:pStyle w:val="affb"/>
        <w:spacing w:line="276" w:lineRule="auto"/>
      </w:pPr>
      <w:r w:rsidRPr="001362D6">
        <w:rPr>
          <w:noProof/>
        </w:rPr>
        <w:drawing>
          <wp:inline distT="0" distB="0" distL="0" distR="0" wp14:anchorId="68D5BB6F" wp14:editId="43B13479">
            <wp:extent cx="6120130" cy="4182745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8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D8D4D" w14:textId="7DA13D4B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1</w:t>
      </w:r>
      <w:r w:rsidR="001155C4">
        <w:rPr>
          <w:noProof/>
        </w:rPr>
        <w:fldChar w:fldCharType="end"/>
      </w:r>
      <w:r>
        <w:t>. Главный экран Конфигуратора</w:t>
      </w:r>
    </w:p>
    <w:p w14:paraId="2DB9506C" w14:textId="43795552" w:rsidR="006D0406" w:rsidRDefault="006D0406" w:rsidP="00E4371C">
      <w:pPr>
        <w:pStyle w:val="afffb"/>
        <w:spacing w:line="276" w:lineRule="auto"/>
      </w:pPr>
    </w:p>
    <w:p w14:paraId="20CB04DB" w14:textId="77777777" w:rsidR="006D0406" w:rsidRDefault="006D0406" w:rsidP="00E4371C">
      <w:pPr>
        <w:pStyle w:val="afffb"/>
        <w:spacing w:line="276" w:lineRule="auto"/>
        <w:rPr>
          <w:noProof/>
          <w:lang w:eastAsia="ru-RU"/>
        </w:rPr>
      </w:pPr>
    </w:p>
    <w:p w14:paraId="6F028488" w14:textId="59A6EB66" w:rsidR="00C735EA" w:rsidRPr="00E03DD9" w:rsidRDefault="00C735EA" w:rsidP="00E4371C">
      <w:pPr>
        <w:pStyle w:val="3"/>
        <w:spacing w:line="276" w:lineRule="auto"/>
      </w:pPr>
      <w:bookmarkStart w:id="15" w:name="_Toc514775829"/>
      <w:bookmarkStart w:id="16" w:name="_Toc59719527"/>
      <w:r w:rsidRPr="00E03DD9">
        <w:lastRenderedPageBreak/>
        <w:t>Создание ново</w:t>
      </w:r>
      <w:r>
        <w:t>й</w:t>
      </w:r>
      <w:r w:rsidRPr="00E03DD9">
        <w:t xml:space="preserve"> области</w:t>
      </w:r>
      <w:bookmarkEnd w:id="15"/>
      <w:r w:rsidR="00E150AE">
        <w:t xml:space="preserve"> аккредитации</w:t>
      </w:r>
      <w:bookmarkEnd w:id="16"/>
    </w:p>
    <w:p w14:paraId="4EA35323" w14:textId="46F7F521" w:rsidR="00C735EA" w:rsidRPr="005A3B1D" w:rsidRDefault="00C735EA" w:rsidP="00E4371C">
      <w:pPr>
        <w:pStyle w:val="af8"/>
      </w:pPr>
      <w:r>
        <w:t>При выборе действия «Заполнить новую область аккредитации» произойдет переход на незаполненную данными страницу со сведениями об аккредитованном лице.</w:t>
      </w:r>
    </w:p>
    <w:p w14:paraId="4B1A999C" w14:textId="5251E9EB" w:rsidR="001362D6" w:rsidRDefault="001362D6" w:rsidP="00E4371C">
      <w:pPr>
        <w:pStyle w:val="affb"/>
        <w:spacing w:before="0" w:line="276" w:lineRule="auto"/>
      </w:pPr>
      <w:r w:rsidRPr="001362D6">
        <w:rPr>
          <w:noProof/>
        </w:rPr>
        <w:drawing>
          <wp:inline distT="0" distB="0" distL="0" distR="0" wp14:anchorId="2B87B876" wp14:editId="0EF4C8F9">
            <wp:extent cx="6178710" cy="421957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8926" cy="4226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D09B5" w14:textId="5FCCB3CD" w:rsidR="00C735EA" w:rsidRDefault="00C735EA" w:rsidP="00E4371C">
      <w:pPr>
        <w:pStyle w:val="a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2</w:t>
      </w:r>
      <w:r w:rsidR="001155C4">
        <w:rPr>
          <w:noProof/>
        </w:rPr>
        <w:fldChar w:fldCharType="end"/>
      </w:r>
      <w:r>
        <w:t>. Заполнение сведений об аккредитованном лице</w:t>
      </w:r>
    </w:p>
    <w:p w14:paraId="699DDE38" w14:textId="13CF8044" w:rsidR="00DD5612" w:rsidRDefault="00DD5612" w:rsidP="00E4371C">
      <w:pPr>
        <w:pStyle w:val="af8"/>
        <w:rPr>
          <w:noProof/>
          <w:lang w:eastAsia="ru-RU"/>
        </w:rPr>
      </w:pPr>
      <w:r>
        <w:rPr>
          <w:noProof/>
          <w:lang w:eastAsia="ru-RU"/>
        </w:rPr>
        <w:t xml:space="preserve">Более подробная информация по созданию и заполнению новой области аккредитации приведена в подразделах </w:t>
      </w:r>
      <w:r>
        <w:rPr>
          <w:noProof/>
          <w:lang w:eastAsia="ru-RU"/>
        </w:rPr>
        <w:fldChar w:fldCharType="begin"/>
      </w:r>
      <w:r>
        <w:rPr>
          <w:noProof/>
          <w:lang w:eastAsia="ru-RU"/>
        </w:rPr>
        <w:instrText xml:space="preserve"> REF _Ref8576096 \r \h </w:instrText>
      </w:r>
      <w:r w:rsidR="00E4371C">
        <w:rPr>
          <w:noProof/>
          <w:lang w:eastAsia="ru-RU"/>
        </w:rPr>
        <w:instrText xml:space="preserve"> \* MERGEFORMAT </w:instrText>
      </w:r>
      <w:r>
        <w:rPr>
          <w:noProof/>
          <w:lang w:eastAsia="ru-RU"/>
        </w:rPr>
      </w:r>
      <w:r>
        <w:rPr>
          <w:noProof/>
          <w:lang w:eastAsia="ru-RU"/>
        </w:rPr>
        <w:fldChar w:fldCharType="separate"/>
      </w:r>
      <w:r w:rsidR="001362D6">
        <w:rPr>
          <w:noProof/>
          <w:lang w:eastAsia="ru-RU"/>
        </w:rPr>
        <w:t>1.2</w:t>
      </w:r>
      <w:r>
        <w:rPr>
          <w:noProof/>
          <w:lang w:eastAsia="ru-RU"/>
        </w:rPr>
        <w:fldChar w:fldCharType="end"/>
      </w:r>
      <w:r>
        <w:rPr>
          <w:noProof/>
          <w:lang w:eastAsia="ru-RU"/>
        </w:rPr>
        <w:t xml:space="preserve"> – </w:t>
      </w:r>
      <w:r>
        <w:rPr>
          <w:noProof/>
          <w:lang w:eastAsia="ru-RU"/>
        </w:rPr>
        <w:fldChar w:fldCharType="begin"/>
      </w:r>
      <w:r>
        <w:rPr>
          <w:noProof/>
          <w:lang w:eastAsia="ru-RU"/>
        </w:rPr>
        <w:instrText xml:space="preserve"> REF _Ref8576103 \r \h </w:instrText>
      </w:r>
      <w:r w:rsidR="00E4371C">
        <w:rPr>
          <w:noProof/>
          <w:lang w:eastAsia="ru-RU"/>
        </w:rPr>
        <w:instrText xml:space="preserve"> \* MERGEFORMAT </w:instrText>
      </w:r>
      <w:r>
        <w:rPr>
          <w:noProof/>
          <w:lang w:eastAsia="ru-RU"/>
        </w:rPr>
      </w:r>
      <w:r>
        <w:rPr>
          <w:noProof/>
          <w:lang w:eastAsia="ru-RU"/>
        </w:rPr>
        <w:fldChar w:fldCharType="separate"/>
      </w:r>
      <w:r w:rsidR="001362D6">
        <w:rPr>
          <w:noProof/>
          <w:lang w:eastAsia="ru-RU"/>
        </w:rPr>
        <w:t>1.4</w:t>
      </w:r>
      <w:r>
        <w:rPr>
          <w:noProof/>
          <w:lang w:eastAsia="ru-RU"/>
        </w:rPr>
        <w:fldChar w:fldCharType="end"/>
      </w:r>
      <w:r>
        <w:rPr>
          <w:noProof/>
          <w:lang w:eastAsia="ru-RU"/>
        </w:rPr>
        <w:t xml:space="preserve"> настоящего документа.</w:t>
      </w:r>
    </w:p>
    <w:p w14:paraId="498A44BD" w14:textId="059EFE91" w:rsidR="00C735EA" w:rsidRPr="00E03DD9" w:rsidRDefault="00C735EA" w:rsidP="00E4371C">
      <w:pPr>
        <w:pStyle w:val="3"/>
        <w:spacing w:line="276" w:lineRule="auto"/>
      </w:pPr>
      <w:bookmarkStart w:id="17" w:name="_Toc514775830"/>
      <w:bookmarkStart w:id="18" w:name="_Toc59719528"/>
      <w:r>
        <w:t>Редактирование черновика</w:t>
      </w:r>
      <w:bookmarkEnd w:id="17"/>
      <w:r w:rsidR="00E150AE">
        <w:t xml:space="preserve"> области аккредитации</w:t>
      </w:r>
      <w:bookmarkEnd w:id="18"/>
    </w:p>
    <w:p w14:paraId="587BD449" w14:textId="77777777" w:rsidR="00C735EA" w:rsidRDefault="00C735EA" w:rsidP="00E4371C">
      <w:pPr>
        <w:pStyle w:val="af8"/>
      </w:pPr>
      <w:r>
        <w:t>При выборе действия «Редактировать ранее созданную в Конфигураторе область» откроется форма выбора файла.</w:t>
      </w:r>
    </w:p>
    <w:p w14:paraId="218BD541" w14:textId="04F262E1" w:rsidR="00C735EA" w:rsidRDefault="00C55FD2" w:rsidP="00E4371C">
      <w:pPr>
        <w:pStyle w:val="affb"/>
        <w:spacing w:line="276" w:lineRule="auto"/>
      </w:pPr>
      <w:r>
        <w:rPr>
          <w:noProof/>
        </w:rPr>
        <w:lastRenderedPageBreak/>
        <w:drawing>
          <wp:inline distT="0" distB="0" distL="0" distR="0" wp14:anchorId="61C7FA33" wp14:editId="13DDE0A6">
            <wp:extent cx="3790968" cy="1933575"/>
            <wp:effectExtent l="0" t="0" r="0" b="0"/>
            <wp:docPr id="6" name="Picture 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SelectFile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3524" cy="19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0E533" w14:textId="16B0E321" w:rsidR="00C735EA" w:rsidRDefault="00C735EA" w:rsidP="00E4371C">
      <w:pPr>
        <w:pStyle w:val="afffb"/>
        <w:spacing w:line="276" w:lineRule="auto"/>
        <w:rPr>
          <w:noProof/>
          <w:lang w:eastAsia="ru-RU"/>
        </w:rPr>
      </w:pPr>
      <w:r>
        <w:t>Рис. </w:t>
      </w:r>
      <w:r w:rsidR="001155C4">
        <w:fldChar w:fldCharType="begin"/>
      </w:r>
      <w:r w:rsidR="001155C4">
        <w:instrText xml:space="preserve"> SEQ Рис._</w:instrText>
      </w:r>
      <w:r w:rsidR="001155C4">
        <w:instrText xml:space="preserve"> \* ARABIC </w:instrText>
      </w:r>
      <w:r w:rsidR="001155C4">
        <w:fldChar w:fldCharType="separate"/>
      </w:r>
      <w:r w:rsidR="0075422D">
        <w:rPr>
          <w:noProof/>
        </w:rPr>
        <w:t>3</w:t>
      </w:r>
      <w:r w:rsidR="001155C4">
        <w:rPr>
          <w:noProof/>
        </w:rPr>
        <w:fldChar w:fldCharType="end"/>
      </w:r>
      <w:r>
        <w:t xml:space="preserve">. </w:t>
      </w:r>
      <w:r w:rsidR="00C55FD2">
        <w:t>Выбор</w:t>
      </w:r>
      <w:r>
        <w:t xml:space="preserve"> файла</w:t>
      </w:r>
    </w:p>
    <w:p w14:paraId="47E58D0D" w14:textId="77777777" w:rsidR="00C735EA" w:rsidRDefault="00C735EA" w:rsidP="00E4371C">
      <w:pPr>
        <w:pStyle w:val="af8"/>
      </w:pPr>
      <w:r>
        <w:t xml:space="preserve">По нажатию кнопки «Выбрать файл» необходимо указать </w:t>
      </w:r>
      <w:r>
        <w:rPr>
          <w:lang w:val="en-US"/>
        </w:rPr>
        <w:t>PDF</w:t>
      </w:r>
      <w:r>
        <w:t xml:space="preserve">-файл ранее сформированной в Конфигураторе области аккредитации. Для выбора доступны только файлы формата </w:t>
      </w:r>
      <w:r>
        <w:rPr>
          <w:lang w:val="en-US"/>
        </w:rPr>
        <w:t>PDF</w:t>
      </w:r>
      <w:r w:rsidRPr="00E03DD9">
        <w:t>.</w:t>
      </w:r>
      <w:r>
        <w:t xml:space="preserve"> В систему может быть загружен только файл определенной структуры. При попытке загрузки файла несоответствующей структуры система выдаст уведомление о том, что файл не соответствует требованиям. </w:t>
      </w:r>
    </w:p>
    <w:p w14:paraId="5B646AF1" w14:textId="1A786ED2" w:rsidR="003A5577" w:rsidRDefault="00C735EA" w:rsidP="00E4371C">
      <w:pPr>
        <w:pStyle w:val="af8"/>
      </w:pPr>
      <w:r>
        <w:t xml:space="preserve">Для загрузки файла необходимо, после его выбора, нажать кнопку «Далее». </w:t>
      </w:r>
      <w:r w:rsidR="003A5577" w:rsidRPr="003A5577">
        <w:t>Система предложит уточнить цель формирования области аккредитации (</w:t>
      </w:r>
      <w:r w:rsidR="003A5577">
        <w:t>см. </w:t>
      </w:r>
      <w:r w:rsidR="003A5577">
        <w:fldChar w:fldCharType="begin"/>
      </w:r>
      <w:r w:rsidR="003A5577">
        <w:instrText xml:space="preserve"> REF _Ref8634828 \h </w:instrText>
      </w:r>
      <w:r w:rsidR="00E4371C">
        <w:instrText xml:space="preserve"> \* MERGEFORMAT </w:instrText>
      </w:r>
      <w:r w:rsidR="003A5577">
        <w:fldChar w:fldCharType="separate"/>
      </w:r>
      <w:r w:rsidR="0075422D">
        <w:t>Рис. </w:t>
      </w:r>
      <w:r w:rsidR="0075422D">
        <w:rPr>
          <w:noProof/>
        </w:rPr>
        <w:t>4</w:t>
      </w:r>
      <w:r w:rsidR="003A5577">
        <w:fldChar w:fldCharType="end"/>
      </w:r>
      <w:r w:rsidR="003A5577" w:rsidRPr="003A5577">
        <w:t xml:space="preserve">). По умолчанию указывается цель, ранее заполненная при формировании файла. </w:t>
      </w:r>
      <w:r w:rsidR="00427E7C">
        <w:t>При необходимости</w:t>
      </w:r>
      <w:r w:rsidR="003A5577">
        <w:t xml:space="preserve"> ц</w:t>
      </w:r>
      <w:r w:rsidR="003A5577" w:rsidRPr="003A5577">
        <w:t xml:space="preserve">ель может быть изменена выбором </w:t>
      </w:r>
      <w:r w:rsidR="003A5577">
        <w:t>значения из списка. Д</w:t>
      </w:r>
      <w:r w:rsidR="003A5577" w:rsidRPr="003A5577">
        <w:t>ля перехода к заполнению/редактированию области необходимо нажать кнопку «Продолжить».</w:t>
      </w:r>
    </w:p>
    <w:p w14:paraId="2C3E1720" w14:textId="259AEB9A" w:rsidR="003A5577" w:rsidRDefault="003A5577" w:rsidP="00E4371C">
      <w:pPr>
        <w:pStyle w:val="affb"/>
        <w:spacing w:line="276" w:lineRule="auto"/>
      </w:pPr>
      <w:r>
        <w:rPr>
          <w:noProof/>
        </w:rPr>
        <w:drawing>
          <wp:inline distT="0" distB="0" distL="0" distR="0" wp14:anchorId="434D44B1" wp14:editId="06511AAA">
            <wp:extent cx="3517900" cy="1625600"/>
            <wp:effectExtent l="0" t="0" r="6350" b="0"/>
            <wp:docPr id="3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0" cy="16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A002A" w14:textId="32F5F284" w:rsidR="003A5577" w:rsidRDefault="003A5577" w:rsidP="00E4371C">
      <w:pPr>
        <w:pStyle w:val="afffb"/>
        <w:spacing w:line="276" w:lineRule="auto"/>
        <w:rPr>
          <w:noProof/>
          <w:lang w:eastAsia="ru-RU"/>
        </w:rPr>
      </w:pPr>
      <w:bookmarkStart w:id="19" w:name="_Ref8634828"/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4</w:t>
      </w:r>
      <w:r w:rsidR="001155C4">
        <w:rPr>
          <w:noProof/>
        </w:rPr>
        <w:fldChar w:fldCharType="end"/>
      </w:r>
      <w:bookmarkEnd w:id="19"/>
      <w:r>
        <w:t>. Уточнение цели формирования файла</w:t>
      </w:r>
    </w:p>
    <w:p w14:paraId="2BD56E0A" w14:textId="6CBCAED8" w:rsidR="008504D5" w:rsidRPr="00C55FD2" w:rsidRDefault="00C735EA" w:rsidP="00E4371C">
      <w:pPr>
        <w:pStyle w:val="af8"/>
      </w:pPr>
      <w:r w:rsidRPr="00B85E1A">
        <w:t>В результате</w:t>
      </w:r>
      <w:r>
        <w:t xml:space="preserve"> данные из ранее созданного файла будут загружены и </w:t>
      </w:r>
      <w:r w:rsidRPr="00B85E1A">
        <w:t>произойдет переход на страницу по работе с областью аккредитации</w:t>
      </w:r>
      <w:r>
        <w:t xml:space="preserve"> для ее редактирования</w:t>
      </w:r>
      <w:r w:rsidRPr="00B85E1A">
        <w:t>.</w:t>
      </w:r>
    </w:p>
    <w:p w14:paraId="3A9D9B92" w14:textId="77777777" w:rsidR="00C735EA" w:rsidRPr="00762890" w:rsidRDefault="00C735EA" w:rsidP="00E4371C">
      <w:pPr>
        <w:pStyle w:val="20"/>
        <w:spacing w:line="276" w:lineRule="auto"/>
      </w:pPr>
      <w:bookmarkStart w:id="20" w:name="_Toc514775831"/>
      <w:bookmarkStart w:id="21" w:name="_Ref8576096"/>
      <w:bookmarkStart w:id="22" w:name="_Toc59719529"/>
      <w:r w:rsidRPr="00762890">
        <w:lastRenderedPageBreak/>
        <w:t>Ввод данных об аккредитованном лице</w:t>
      </w:r>
      <w:bookmarkEnd w:id="20"/>
      <w:bookmarkEnd w:id="21"/>
      <w:bookmarkEnd w:id="22"/>
    </w:p>
    <w:p w14:paraId="4B65FD71" w14:textId="77777777" w:rsidR="00C735EA" w:rsidRDefault="00C735EA" w:rsidP="00E4371C">
      <w:pPr>
        <w:pStyle w:val="3"/>
        <w:spacing w:line="276" w:lineRule="auto"/>
      </w:pPr>
      <w:bookmarkStart w:id="23" w:name="_Toc514775832"/>
      <w:bookmarkStart w:id="24" w:name="_Toc59719530"/>
      <w:r>
        <w:t>Работа со сведениями об аккредитованном лице</w:t>
      </w:r>
      <w:bookmarkEnd w:id="23"/>
      <w:bookmarkEnd w:id="24"/>
    </w:p>
    <w:p w14:paraId="22B8A3E1" w14:textId="77777777" w:rsidR="00C735EA" w:rsidRDefault="00C735EA" w:rsidP="00E4371C">
      <w:pPr>
        <w:pStyle w:val="af8"/>
      </w:pPr>
      <w:r>
        <w:t>В левой части страницы расположен блок со сведениями об аккредитованном лице и юридическом лице (индивидуальном предпринимателе).</w:t>
      </w:r>
    </w:p>
    <w:p w14:paraId="2073C1B0" w14:textId="3A9CBDD0" w:rsidR="00C735EA" w:rsidRDefault="001362D6" w:rsidP="00E4371C">
      <w:pPr>
        <w:pStyle w:val="affb"/>
        <w:spacing w:line="276" w:lineRule="auto"/>
      </w:pPr>
      <w:r w:rsidRPr="001362D6">
        <w:rPr>
          <w:noProof/>
        </w:rPr>
        <w:drawing>
          <wp:inline distT="0" distB="0" distL="0" distR="0" wp14:anchorId="2A2AA39D" wp14:editId="14854CB6">
            <wp:extent cx="3781425" cy="4645413"/>
            <wp:effectExtent l="0" t="0" r="0" b="317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88732" cy="465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A3357" w14:textId="466255CF" w:rsidR="00C735EA" w:rsidRPr="007A71C4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9</w:t>
      </w:r>
      <w:r w:rsidR="001155C4">
        <w:rPr>
          <w:noProof/>
        </w:rPr>
        <w:fldChar w:fldCharType="end"/>
      </w:r>
      <w:r>
        <w:t>. Заполнение сведений</w:t>
      </w:r>
    </w:p>
    <w:p w14:paraId="34F03F23" w14:textId="720AFC5D" w:rsidR="00C735EA" w:rsidRDefault="00C735EA" w:rsidP="00E4371C">
      <w:pPr>
        <w:pStyle w:val="af8"/>
      </w:pPr>
      <w:r>
        <w:t>В правой части страницы расположен блок с адресами мест осуществления деятельности.</w:t>
      </w:r>
    </w:p>
    <w:p w14:paraId="7FB2F3D5" w14:textId="77777777" w:rsidR="00C735EA" w:rsidRDefault="00C735EA" w:rsidP="00E4371C">
      <w:pPr>
        <w:pStyle w:val="af8"/>
        <w:rPr>
          <w:noProof/>
          <w:lang w:eastAsia="ru-RU"/>
        </w:rPr>
      </w:pPr>
      <w:r>
        <w:rPr>
          <w:noProof/>
          <w:lang w:eastAsia="ru-RU"/>
        </w:rPr>
        <w:t>В левом нижнем углу страницы расположена стрелка «Обратно», по которой осуществляется возврат к выбору действий.</w:t>
      </w:r>
    </w:p>
    <w:p w14:paraId="0F413595" w14:textId="77777777" w:rsidR="00C735EA" w:rsidRPr="00A2314B" w:rsidRDefault="00C735EA" w:rsidP="00E4371C">
      <w:pPr>
        <w:pStyle w:val="af8"/>
      </w:pPr>
      <w:r>
        <w:t>В правом нижнем углу страницы расположена</w:t>
      </w:r>
      <w:r w:rsidRPr="00A2314B">
        <w:t xml:space="preserve"> </w:t>
      </w:r>
      <w:r>
        <w:t>к</w:t>
      </w:r>
      <w:r w:rsidRPr="00A2314B">
        <w:t>нопк</w:t>
      </w:r>
      <w:r>
        <w:t>а</w:t>
      </w:r>
      <w:r w:rsidRPr="00A2314B">
        <w:t xml:space="preserve"> «Далее», </w:t>
      </w:r>
      <w:r>
        <w:t xml:space="preserve">по которой осуществляется переход к </w:t>
      </w:r>
      <w:r w:rsidRPr="00A2314B">
        <w:t>работе с областью аккредитации</w:t>
      </w:r>
      <w:r>
        <w:t xml:space="preserve">. </w:t>
      </w:r>
      <w:r w:rsidRPr="00A2314B">
        <w:t>Эта кнопка становится активной при условии заполнения:</w:t>
      </w:r>
    </w:p>
    <w:p w14:paraId="0392DF0F" w14:textId="3BA8610B" w:rsidR="00C55FD2" w:rsidRDefault="00C55FD2" w:rsidP="00E4371C">
      <w:pPr>
        <w:pStyle w:val="17"/>
      </w:pPr>
      <w:r>
        <w:t>Цели формирования области аккредитации;</w:t>
      </w:r>
    </w:p>
    <w:p w14:paraId="459FA934" w14:textId="1AB5F51A" w:rsidR="00214D2E" w:rsidRDefault="0084412D" w:rsidP="00E4371C">
      <w:pPr>
        <w:pStyle w:val="17"/>
      </w:pPr>
      <w:r>
        <w:lastRenderedPageBreak/>
        <w:t xml:space="preserve">Уникального номера записи аккредитованного лица </w:t>
      </w:r>
      <w:r w:rsidR="00214D2E" w:rsidRPr="00F0592D">
        <w:t>(</w:t>
      </w:r>
      <w:r w:rsidR="00214D2E">
        <w:t>при заполнении области аккредитации с целью расширения/сокращения области аккредитации или подтверждения компетентности</w:t>
      </w:r>
      <w:r w:rsidR="00214D2E" w:rsidRPr="00F0592D">
        <w:t>)</w:t>
      </w:r>
      <w:r w:rsidR="00214D2E">
        <w:t>;</w:t>
      </w:r>
    </w:p>
    <w:p w14:paraId="53B14AB4" w14:textId="56B3D0C2" w:rsidR="00C735EA" w:rsidRPr="00A2314B" w:rsidRDefault="00C735EA" w:rsidP="00E4371C">
      <w:pPr>
        <w:pStyle w:val="17"/>
      </w:pPr>
      <w:r w:rsidRPr="00A2314B">
        <w:t>Типа аккредитованного лица;</w:t>
      </w:r>
    </w:p>
    <w:p w14:paraId="538BB05C" w14:textId="77777777" w:rsidR="00C735EA" w:rsidRPr="00A2314B" w:rsidRDefault="00C735EA" w:rsidP="00E4371C">
      <w:pPr>
        <w:pStyle w:val="17"/>
      </w:pPr>
      <w:r w:rsidRPr="00A2314B">
        <w:t>Наименования аккредитованного лица;</w:t>
      </w:r>
    </w:p>
    <w:p w14:paraId="30F99283" w14:textId="77777777" w:rsidR="00C735EA" w:rsidRPr="00A2314B" w:rsidRDefault="00C735EA" w:rsidP="00E4371C">
      <w:pPr>
        <w:pStyle w:val="17"/>
      </w:pPr>
      <w:r w:rsidRPr="00A2314B">
        <w:t>Хотя бы одного адреса места осуществления деятельности.</w:t>
      </w:r>
    </w:p>
    <w:p w14:paraId="7176844D" w14:textId="77777777" w:rsidR="00C735EA" w:rsidRPr="00A2473C" w:rsidRDefault="00C735EA" w:rsidP="00E4371C">
      <w:pPr>
        <w:pStyle w:val="3"/>
        <w:spacing w:line="276" w:lineRule="auto"/>
      </w:pPr>
      <w:bookmarkStart w:id="25" w:name="_Toc514775833"/>
      <w:bookmarkStart w:id="26" w:name="_Toc59719531"/>
      <w:r w:rsidRPr="00A2473C">
        <w:t>Заполнение сведений об аккредитованном лице</w:t>
      </w:r>
      <w:bookmarkEnd w:id="25"/>
      <w:bookmarkEnd w:id="26"/>
    </w:p>
    <w:p w14:paraId="6ABE8092" w14:textId="77777777" w:rsidR="00C735EA" w:rsidRDefault="00C735EA" w:rsidP="00E4371C">
      <w:pPr>
        <w:pStyle w:val="af8"/>
      </w:pPr>
      <w:r>
        <w:t>К сведениям об аккредитованном лице относятся:</w:t>
      </w:r>
    </w:p>
    <w:p w14:paraId="2177B749" w14:textId="5F2DE52C" w:rsidR="00C55FD2" w:rsidRDefault="00C55FD2" w:rsidP="00E4371C">
      <w:pPr>
        <w:pStyle w:val="17"/>
        <w:numPr>
          <w:ilvl w:val="0"/>
          <w:numId w:val="73"/>
        </w:numPr>
        <w:ind w:left="1134" w:hanging="397"/>
      </w:pPr>
      <w:r>
        <w:t>Цели формирования области аккредитации (</w:t>
      </w:r>
      <w:r w:rsidR="005E2E2C">
        <w:t xml:space="preserve">выбирается из справочника, </w:t>
      </w:r>
      <w:r>
        <w:t>обязательно для заполнения);</w:t>
      </w:r>
    </w:p>
    <w:p w14:paraId="295751F5" w14:textId="1A9000B4" w:rsidR="00C735EA" w:rsidRDefault="00C735EA" w:rsidP="00E4371C">
      <w:pPr>
        <w:pStyle w:val="17"/>
        <w:numPr>
          <w:ilvl w:val="0"/>
          <w:numId w:val="73"/>
        </w:numPr>
        <w:ind w:left="1134" w:hanging="397"/>
      </w:pPr>
      <w:r>
        <w:t>Тип аккредитованного лица (обязательно для заполнения);</w:t>
      </w:r>
    </w:p>
    <w:p w14:paraId="15EFF395" w14:textId="77777777" w:rsidR="00C735EA" w:rsidRDefault="00C735EA" w:rsidP="00E4371C">
      <w:pPr>
        <w:pStyle w:val="17"/>
        <w:numPr>
          <w:ilvl w:val="0"/>
          <w:numId w:val="73"/>
        </w:numPr>
        <w:ind w:left="1134" w:hanging="397"/>
      </w:pPr>
      <w:r>
        <w:t>Наименование аккредитованного лица (обязательно для заполнения);</w:t>
      </w:r>
    </w:p>
    <w:p w14:paraId="31604ADC" w14:textId="2EF78647" w:rsidR="00C735EA" w:rsidRPr="007A71C4" w:rsidRDefault="0084412D" w:rsidP="00E4371C">
      <w:pPr>
        <w:pStyle w:val="17"/>
        <w:numPr>
          <w:ilvl w:val="0"/>
          <w:numId w:val="73"/>
        </w:numPr>
        <w:ind w:left="1134" w:hanging="397"/>
      </w:pPr>
      <w:r>
        <w:t xml:space="preserve">Уникальный номер записи аккредитованного лица </w:t>
      </w:r>
      <w:r w:rsidR="00C735EA">
        <w:t>–</w:t>
      </w:r>
      <w:r>
        <w:t xml:space="preserve"> </w:t>
      </w:r>
      <w:r w:rsidR="00406D2B" w:rsidRPr="00F0592D">
        <w:t>(</w:t>
      </w:r>
      <w:r w:rsidR="00C735EA">
        <w:t>при заполнении области аккредитации с целью расширения/сокращения области аккредитации или подтверждения компетентности должно быть заполнено обязательно</w:t>
      </w:r>
      <w:r w:rsidR="00406D2B" w:rsidRPr="00F0592D">
        <w:t>)</w:t>
      </w:r>
      <w:r w:rsidR="00C735EA">
        <w:t>.</w:t>
      </w:r>
    </w:p>
    <w:p w14:paraId="5624A872" w14:textId="77777777" w:rsidR="00C735EA" w:rsidRDefault="00C735EA" w:rsidP="005E2E2C">
      <w:pPr>
        <w:pStyle w:val="17"/>
        <w:numPr>
          <w:ilvl w:val="0"/>
          <w:numId w:val="0"/>
        </w:numPr>
        <w:ind w:left="1105" w:hanging="397"/>
      </w:pPr>
      <w:r>
        <w:t>Тип аккредитованного лица выбирается из иерархического перечня:</w:t>
      </w:r>
    </w:p>
    <w:p w14:paraId="7351327D" w14:textId="77777777" w:rsidR="00C735EA" w:rsidRDefault="00C735EA" w:rsidP="00E4371C">
      <w:pPr>
        <w:pStyle w:val="34"/>
        <w:ind w:left="1701" w:hanging="283"/>
      </w:pPr>
      <w:r>
        <w:t>Орган по сертификации продукции, процессов и услуг (ГОСТ Р ИСО/МЭК 17065);</w:t>
      </w:r>
    </w:p>
    <w:p w14:paraId="0D0AC7CB" w14:textId="77777777" w:rsidR="00C735EA" w:rsidRDefault="00C735EA" w:rsidP="00E4371C">
      <w:pPr>
        <w:pStyle w:val="34"/>
        <w:ind w:left="1701" w:hanging="283"/>
      </w:pPr>
      <w:r>
        <w:t>Орган по сертификации персонала (ГОСТ Р ИСО/МЭК 17024);</w:t>
      </w:r>
    </w:p>
    <w:p w14:paraId="719F7D40" w14:textId="6F95D68C" w:rsidR="00C735EA" w:rsidRDefault="00C735EA" w:rsidP="00E4371C">
      <w:pPr>
        <w:pStyle w:val="34"/>
        <w:ind w:left="1701" w:hanging="283"/>
      </w:pPr>
      <w:r>
        <w:t>Орган по сертификации систем менеджмента (ГОСТ Р ИСО/МЭК 17021</w:t>
      </w:r>
      <w:r w:rsidR="00214D2E">
        <w:t>-1-2017</w:t>
      </w:r>
      <w:r w:rsidR="00AD3B2F">
        <w:t>);</w:t>
      </w:r>
    </w:p>
    <w:p w14:paraId="04CF18DC" w14:textId="45A97C5B" w:rsidR="00C735EA" w:rsidRDefault="00C735EA" w:rsidP="00E4371C">
      <w:pPr>
        <w:pStyle w:val="34"/>
        <w:ind w:left="1701" w:hanging="283"/>
      </w:pPr>
      <w:r w:rsidRPr="00890F03">
        <w:t>Испытательная лаборатория (ГОСТ ИСО/МЭК 17025</w:t>
      </w:r>
      <w:r w:rsidR="00214D2E">
        <w:t>-2019</w:t>
      </w:r>
      <w:r w:rsidRPr="00890F03">
        <w:t>)</w:t>
      </w:r>
      <w:r>
        <w:t>;</w:t>
      </w:r>
    </w:p>
    <w:p w14:paraId="17F96A38" w14:textId="77777777" w:rsidR="00C735EA" w:rsidRPr="00890F03" w:rsidRDefault="00C735EA" w:rsidP="00E4371C">
      <w:pPr>
        <w:pStyle w:val="34"/>
        <w:ind w:left="1701" w:hanging="283"/>
      </w:pPr>
      <w:r w:rsidRPr="00890F03">
        <w:t>Медицинская лаборатория (ГОСТ Р ИСО 15189)</w:t>
      </w:r>
      <w:r>
        <w:t>.</w:t>
      </w:r>
    </w:p>
    <w:p w14:paraId="21278A03" w14:textId="77777777" w:rsidR="00C735EA" w:rsidRDefault="00C735EA" w:rsidP="00E4371C">
      <w:pPr>
        <w:pStyle w:val="34"/>
        <w:ind w:left="1701" w:hanging="283"/>
      </w:pPr>
      <w:r w:rsidRPr="00786D1E">
        <w:t>Орган инспекции типа A (ГОСТ Р ИСО/МЭК 17020)</w:t>
      </w:r>
      <w:r>
        <w:t>;</w:t>
      </w:r>
    </w:p>
    <w:p w14:paraId="04E65F0C" w14:textId="77777777" w:rsidR="00C735EA" w:rsidRDefault="00C735EA" w:rsidP="00E4371C">
      <w:pPr>
        <w:pStyle w:val="34"/>
        <w:ind w:left="1701" w:hanging="283"/>
      </w:pPr>
      <w:r w:rsidRPr="00786D1E">
        <w:t>Орган инспекции типа B (ГОСТ Р ИСО/МЭК 17020)</w:t>
      </w:r>
      <w:r>
        <w:t>;</w:t>
      </w:r>
    </w:p>
    <w:p w14:paraId="14D90D8E" w14:textId="117E5C6E" w:rsidR="00C735EA" w:rsidRDefault="00C735EA" w:rsidP="00E4371C">
      <w:pPr>
        <w:pStyle w:val="34"/>
        <w:ind w:left="1701" w:hanging="283"/>
      </w:pPr>
      <w:r w:rsidRPr="00786D1E">
        <w:t>Орган инспекции типа C (ГОСТ Р ИСО/МЭК 17020)</w:t>
      </w:r>
      <w:r w:rsidR="00AD3B2F">
        <w:t>;</w:t>
      </w:r>
    </w:p>
    <w:p w14:paraId="65E9AAEB" w14:textId="38D35780" w:rsidR="00C735EA" w:rsidRDefault="00C735EA" w:rsidP="00E4371C">
      <w:pPr>
        <w:pStyle w:val="26"/>
        <w:ind w:hanging="283"/>
      </w:pPr>
      <w:r>
        <w:t>Провайдер межлабораторных сличительных испытаний</w:t>
      </w:r>
      <w:r w:rsidR="00C55FD2">
        <w:t xml:space="preserve"> (ГОСТ </w:t>
      </w:r>
      <w:r w:rsidR="00C55FD2">
        <w:rPr>
          <w:lang w:val="en-US"/>
        </w:rPr>
        <w:t>ISO</w:t>
      </w:r>
      <w:r w:rsidR="00C55FD2" w:rsidRPr="00C55FD2">
        <w:t>/</w:t>
      </w:r>
      <w:r w:rsidR="00C55FD2">
        <w:rPr>
          <w:lang w:val="en-US"/>
        </w:rPr>
        <w:t>IEC</w:t>
      </w:r>
      <w:r w:rsidR="00C55FD2" w:rsidRPr="00C55FD2">
        <w:t xml:space="preserve"> 17043</w:t>
      </w:r>
      <w:r w:rsidR="00C55FD2">
        <w:t>)</w:t>
      </w:r>
      <w:r>
        <w:t>;</w:t>
      </w:r>
    </w:p>
    <w:p w14:paraId="504EEB43" w14:textId="77777777" w:rsidR="00C735EA" w:rsidRDefault="00C735EA" w:rsidP="00E4371C">
      <w:pPr>
        <w:pStyle w:val="26"/>
        <w:ind w:hanging="283"/>
      </w:pPr>
      <w:r>
        <w:t>Юридическое лицо, индивидуальный предприниматель, выполняющий работы и (или) оказывающий услуги в области обеспечения единства измерений.</w:t>
      </w:r>
    </w:p>
    <w:p w14:paraId="7EA446C6" w14:textId="2299AB37" w:rsidR="00C735EA" w:rsidRDefault="00214D2E" w:rsidP="00E4371C">
      <w:pPr>
        <w:pStyle w:val="affb"/>
        <w:spacing w:line="276" w:lineRule="auto"/>
      </w:pPr>
      <w:r w:rsidRPr="00214D2E">
        <w:rPr>
          <w:noProof/>
        </w:rPr>
        <w:lastRenderedPageBreak/>
        <w:drawing>
          <wp:inline distT="0" distB="0" distL="0" distR="0" wp14:anchorId="7C4A159F" wp14:editId="5E2B4791">
            <wp:extent cx="6120130" cy="453644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3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C072C" w14:textId="6450FFB4" w:rsidR="00C735EA" w:rsidRDefault="00C735EA" w:rsidP="00E4371C">
      <w:pPr>
        <w:pStyle w:val="aff9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</w:instrText>
      </w:r>
      <w:r w:rsidR="001155C4">
        <w:instrText xml:space="preserve">ABIC </w:instrText>
      </w:r>
      <w:r w:rsidR="001155C4">
        <w:fldChar w:fldCharType="separate"/>
      </w:r>
      <w:r w:rsidR="0075422D">
        <w:rPr>
          <w:noProof/>
        </w:rPr>
        <w:t>10</w:t>
      </w:r>
      <w:r w:rsidR="001155C4">
        <w:rPr>
          <w:noProof/>
        </w:rPr>
        <w:fldChar w:fldCharType="end"/>
      </w:r>
      <w:r>
        <w:t>. Типы АЛ</w:t>
      </w:r>
    </w:p>
    <w:p w14:paraId="491D450C" w14:textId="1766EA3D" w:rsidR="00C735EA" w:rsidRDefault="00C735EA" w:rsidP="00E4371C">
      <w:pPr>
        <w:pStyle w:val="af8"/>
      </w:pPr>
      <w:r>
        <w:t xml:space="preserve">Также в блоке со сведениями об аккредитованном лице заполняются сведения о </w:t>
      </w:r>
      <w:r w:rsidR="00406D2B">
        <w:t>заявителе (</w:t>
      </w:r>
      <w:r>
        <w:t>юридическом лице/индивидуальном предпринимателе</w:t>
      </w:r>
      <w:r w:rsidR="00406D2B">
        <w:t>)</w:t>
      </w:r>
      <w:r>
        <w:t>:</w:t>
      </w:r>
    </w:p>
    <w:p w14:paraId="02EEBE9F" w14:textId="77777777" w:rsidR="00C735EA" w:rsidRPr="00492801" w:rsidRDefault="00C735EA" w:rsidP="00E4371C">
      <w:pPr>
        <w:pStyle w:val="17"/>
      </w:pPr>
      <w:r w:rsidRPr="00492801">
        <w:t>Наименование;</w:t>
      </w:r>
    </w:p>
    <w:p w14:paraId="1C138466" w14:textId="77777777" w:rsidR="00C735EA" w:rsidRPr="00492801" w:rsidRDefault="00C735EA" w:rsidP="00E4371C">
      <w:pPr>
        <w:pStyle w:val="17"/>
      </w:pPr>
      <w:r w:rsidRPr="00492801">
        <w:t>ИНН.</w:t>
      </w:r>
    </w:p>
    <w:p w14:paraId="0D82C2AD" w14:textId="323A0BAA" w:rsidR="00C735EA" w:rsidRPr="00492801" w:rsidRDefault="00406D2B" w:rsidP="00E4371C">
      <w:pPr>
        <w:pStyle w:val="af8"/>
      </w:pPr>
      <w:r>
        <w:t>В случае формирования</w:t>
      </w:r>
      <w:r w:rsidR="0085633F">
        <w:t xml:space="preserve"> области аккредитации с целью «А</w:t>
      </w:r>
      <w:r>
        <w:t>ккредитация», н</w:t>
      </w:r>
      <w:r w:rsidRPr="00492801">
        <w:t>аименование заполняется вводом текстового значения в свободной форме</w:t>
      </w:r>
      <w:r>
        <w:t>, а </w:t>
      </w:r>
      <w:r w:rsidRPr="00492801">
        <w:t>ИНН заполняется вводом цифрового значения, состоящего из 10 цифр.</w:t>
      </w:r>
      <w:r>
        <w:t xml:space="preserve"> Для других целей формирования области аккредитации, данные заполняются из Реестра аккредитованных лиц после </w:t>
      </w:r>
      <w:r w:rsidR="00214D2E">
        <w:t xml:space="preserve">указания </w:t>
      </w:r>
      <w:r w:rsidR="0084412D">
        <w:t>уникального номера записи аккредитованного лица</w:t>
      </w:r>
      <w:r>
        <w:t>.</w:t>
      </w:r>
    </w:p>
    <w:p w14:paraId="6C732629" w14:textId="77777777" w:rsidR="00C735EA" w:rsidRPr="00A2473C" w:rsidRDefault="00C735EA" w:rsidP="00E4371C">
      <w:pPr>
        <w:pStyle w:val="3"/>
        <w:spacing w:line="276" w:lineRule="auto"/>
      </w:pPr>
      <w:bookmarkStart w:id="27" w:name="_Toc514775834"/>
      <w:bookmarkStart w:id="28" w:name="_Toc59719532"/>
      <w:r w:rsidRPr="00A2473C">
        <w:t xml:space="preserve">Заполнение </w:t>
      </w:r>
      <w:r>
        <w:t>мест осуществления деятельности</w:t>
      </w:r>
      <w:bookmarkEnd w:id="27"/>
      <w:bookmarkEnd w:id="28"/>
    </w:p>
    <w:p w14:paraId="188BDF65" w14:textId="77777777" w:rsidR="00C735EA" w:rsidRPr="00492801" w:rsidRDefault="00C735EA" w:rsidP="00E4371C">
      <w:pPr>
        <w:pStyle w:val="af8"/>
      </w:pPr>
      <w:r>
        <w:t xml:space="preserve">Для каждого </w:t>
      </w:r>
      <w:r w:rsidRPr="00492801">
        <w:t xml:space="preserve">адреса места осуществления деятельности должны быть заполнены страна, регион, район и населенный пункт или город. Также может быть задана улица, номер дома. </w:t>
      </w:r>
    </w:p>
    <w:p w14:paraId="4905D9C4" w14:textId="77777777" w:rsidR="00C735EA" w:rsidRPr="00492801" w:rsidRDefault="00C735EA" w:rsidP="00E4371C">
      <w:pPr>
        <w:pStyle w:val="af8"/>
      </w:pPr>
      <w:r w:rsidRPr="00492801">
        <w:lastRenderedPageBreak/>
        <w:t xml:space="preserve">По умолчанию заполняется адрес на территории Российской Федерации. </w:t>
      </w:r>
    </w:p>
    <w:p w14:paraId="00801743" w14:textId="4725D87C" w:rsidR="00C735EA" w:rsidRDefault="00C55FD2" w:rsidP="00E4371C">
      <w:pPr>
        <w:pStyle w:val="affb"/>
        <w:spacing w:line="276" w:lineRule="auto"/>
      </w:pPr>
      <w:r>
        <w:rPr>
          <w:noProof/>
        </w:rPr>
        <w:drawing>
          <wp:inline distT="0" distB="0" distL="0" distR="0" wp14:anchorId="11EEF5BA" wp14:editId="6D89ABE7">
            <wp:extent cx="3071724" cy="5024063"/>
            <wp:effectExtent l="0" t="0" r="0" b="5715"/>
            <wp:docPr id="7" name="Picture 7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NewAddr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1956" cy="504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91DC3" w14:textId="1599F08B" w:rsidR="00C735EA" w:rsidRDefault="00C735EA" w:rsidP="00E4371C">
      <w:pPr>
        <w:pStyle w:val="afffb"/>
        <w:spacing w:line="276" w:lineRule="auto"/>
      </w:pPr>
      <w:bookmarkStart w:id="29" w:name="_Ref8413201"/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11</w:t>
      </w:r>
      <w:r w:rsidR="001155C4">
        <w:rPr>
          <w:noProof/>
        </w:rPr>
        <w:fldChar w:fldCharType="end"/>
      </w:r>
      <w:bookmarkEnd w:id="29"/>
      <w:r>
        <w:t>. Заполнение адреса МОД</w:t>
      </w:r>
    </w:p>
    <w:p w14:paraId="71C79310" w14:textId="6FBBE38D" w:rsidR="00C735EA" w:rsidRPr="00492801" w:rsidRDefault="00C735EA" w:rsidP="00E4371C">
      <w:pPr>
        <w:pStyle w:val="af8"/>
      </w:pPr>
      <w:r>
        <w:t xml:space="preserve">Регион заполняется из перечня регионов справочника ФИАС. По умолчанию открывается список из первых 20 значений, при этом доступен поиск по всем значениям справочника. </w:t>
      </w:r>
    </w:p>
    <w:p w14:paraId="1061AE39" w14:textId="77777777" w:rsidR="00C735EA" w:rsidRDefault="00C735EA" w:rsidP="00E4371C">
      <w:pPr>
        <w:pStyle w:val="affb"/>
        <w:spacing w:line="276" w:lineRule="auto"/>
      </w:pPr>
      <w:r>
        <w:rPr>
          <w:noProof/>
        </w:rPr>
        <w:drawing>
          <wp:inline distT="0" distB="0" distL="0" distR="0" wp14:anchorId="6C56DE17" wp14:editId="5B92FF02">
            <wp:extent cx="3092400" cy="799200"/>
            <wp:effectExtent l="0" t="0" r="0" b="1270"/>
            <wp:docPr id="684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92400" cy="7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57948" w14:textId="74260404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12</w:t>
      </w:r>
      <w:r w:rsidR="001155C4">
        <w:rPr>
          <w:noProof/>
        </w:rPr>
        <w:fldChar w:fldCharType="end"/>
      </w:r>
      <w:r>
        <w:t>. Поиск по значению справочника</w:t>
      </w:r>
    </w:p>
    <w:p w14:paraId="65EA77F3" w14:textId="77777777" w:rsidR="00C735EA" w:rsidRPr="00492801" w:rsidRDefault="00C735EA" w:rsidP="00E4371C">
      <w:pPr>
        <w:pStyle w:val="af8"/>
      </w:pPr>
      <w:r>
        <w:t xml:space="preserve">После выбора региона необходимо указать район и затем выбрать </w:t>
      </w:r>
      <w:r w:rsidRPr="00492801">
        <w:t>населенный пункт, относящийся к указанному району, или выбрать город. Если в качестве региона указан город федерального значения: Москва, Санкт-</w:t>
      </w:r>
      <w:r w:rsidRPr="00492801">
        <w:lastRenderedPageBreak/>
        <w:t>Петербург, Севастополь или Байконур - указывать дополнительно город необязательно (только если это не город, входящий в состав города федерального значения, например, г. Зеленоград для города Москвы), необходимо перейти сразу к выбору улицы.</w:t>
      </w:r>
    </w:p>
    <w:p w14:paraId="6F089957" w14:textId="77777777" w:rsidR="00C735EA" w:rsidRPr="00492801" w:rsidRDefault="00C735EA" w:rsidP="00E4371C">
      <w:pPr>
        <w:pStyle w:val="af8"/>
      </w:pPr>
      <w:r w:rsidRPr="00492801">
        <w:t xml:space="preserve">После указания города или населенного пункта необходимо указать улицу. Выбор улицы производится с помощью поиска по справочнику ФИАС. Если необходимое значение не найдено или адрес не может быть задан указанием конкретной улицы в связи со спецификой расположения объекта, на котором аккредитованное лицо осуществляет свою деятельность, дополнить сведения можно с помощью текстового поля, которое станет доступным при указании признака «Уникальный адрес».  Внесенные в данное поле значения будут добавлены к ранее выбранным значениям региона и населённого пункта из справочника. </w:t>
      </w:r>
    </w:p>
    <w:p w14:paraId="37EF864F" w14:textId="4E56A21A" w:rsidR="00C735EA" w:rsidRDefault="0075351E" w:rsidP="00E4371C">
      <w:pPr>
        <w:pStyle w:val="affb"/>
        <w:spacing w:before="0" w:line="276" w:lineRule="auto"/>
      </w:pPr>
      <w:r>
        <w:rPr>
          <w:noProof/>
        </w:rPr>
        <w:drawing>
          <wp:inline distT="0" distB="0" distL="0" distR="0" wp14:anchorId="6C959B4E" wp14:editId="1315DDA2">
            <wp:extent cx="2961821" cy="5301465"/>
            <wp:effectExtent l="0" t="0" r="0" b="0"/>
            <wp:docPr id="10" name="Picture 1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wNewAddr_Uniq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0664" cy="5317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04728" w14:textId="44FE7E37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13</w:t>
      </w:r>
      <w:r w:rsidR="001155C4">
        <w:rPr>
          <w:noProof/>
        </w:rPr>
        <w:fldChar w:fldCharType="end"/>
      </w:r>
      <w:r>
        <w:t>. Заполнение уникального адреса</w:t>
      </w:r>
    </w:p>
    <w:p w14:paraId="54B6CE27" w14:textId="77777777" w:rsidR="00C735EA" w:rsidRPr="00492801" w:rsidRDefault="00C735EA" w:rsidP="00E4371C">
      <w:pPr>
        <w:pStyle w:val="af8"/>
      </w:pPr>
      <w:r>
        <w:lastRenderedPageBreak/>
        <w:t>Для указания адреса за пределами Российской Федерации необходимо проставить признак в верхней части окна указания адреса «</w:t>
      </w:r>
      <w:r w:rsidRPr="001D73C5">
        <w:t>Адрес за пределами территории Российской Федерации</w:t>
      </w:r>
      <w:r>
        <w:t>».</w:t>
      </w:r>
    </w:p>
    <w:p w14:paraId="040F9B7E" w14:textId="6DEF9A72" w:rsidR="00C735EA" w:rsidRDefault="0075351E" w:rsidP="00E4371C">
      <w:pPr>
        <w:pStyle w:val="affb"/>
        <w:spacing w:line="276" w:lineRule="auto"/>
      </w:pPr>
      <w:r>
        <w:rPr>
          <w:noProof/>
        </w:rPr>
        <w:drawing>
          <wp:inline distT="0" distB="0" distL="0" distR="0" wp14:anchorId="1C0500A7" wp14:editId="35D9DE20">
            <wp:extent cx="3304800" cy="4996800"/>
            <wp:effectExtent l="0" t="0" r="0" b="0"/>
            <wp:docPr id="11" name="Picture 1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wNewAddrForeign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4800" cy="499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CE4C6" w14:textId="3474DFDB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14</w:t>
      </w:r>
      <w:r w:rsidR="001155C4">
        <w:rPr>
          <w:noProof/>
        </w:rPr>
        <w:fldChar w:fldCharType="end"/>
      </w:r>
      <w:r>
        <w:t>.</w:t>
      </w:r>
      <w:r w:rsidR="0075351E" w:rsidRPr="002944EC">
        <w:t xml:space="preserve"> </w:t>
      </w:r>
      <w:r w:rsidR="0075351E">
        <w:t>Заполнение иностранного адреса</w:t>
      </w:r>
    </w:p>
    <w:p w14:paraId="00715C05" w14:textId="1F8BA493" w:rsidR="00C735EA" w:rsidRDefault="00C735EA" w:rsidP="00E4371C">
      <w:pPr>
        <w:pStyle w:val="af8"/>
      </w:pPr>
      <w:r w:rsidRPr="00492801">
        <w:t>После этого необходимо выбрать страну из справочника и заполнить текстовые поля для указания конкретного адреса: район, город, населённый пункт, улица, дом, номер помещения.  Обязательным в данном окне является только указание страны, но необходимо помнить о том, что указание адреса будет проверено на этапе приема заявления и экспертом по аккредитации. Заведомо неверное или некорректное указание адреса может являться причиной отказа в предоставлении услуги по аккредитации.</w:t>
      </w:r>
    </w:p>
    <w:p w14:paraId="4B355D90" w14:textId="4453DB75" w:rsidR="00406D2B" w:rsidRPr="00492801" w:rsidRDefault="00406D2B" w:rsidP="00E4371C">
      <w:pPr>
        <w:pStyle w:val="af8"/>
      </w:pPr>
      <w:r>
        <w:t>В случае если заполнение области аккредитации по указываемому адресу не планируется (если по адресу расположен только архив или хранение и прием образцов), необходимо рядом с адресом поставить признак «Только архив».</w:t>
      </w:r>
    </w:p>
    <w:p w14:paraId="17E3E85C" w14:textId="77777777" w:rsidR="00C735EA" w:rsidRPr="00492801" w:rsidRDefault="00C735EA" w:rsidP="00E4371C">
      <w:pPr>
        <w:pStyle w:val="af8"/>
      </w:pPr>
      <w:r w:rsidRPr="00492801">
        <w:lastRenderedPageBreak/>
        <w:t>После выбора/ввода всей информации по адресу как для РФ, так и для иностранных адресов необходимо нажать кнопку «Добавить адрес». Закрыть окно заполнения адреса можно, нажав крестик в верхнем правом углу окна ввода адреса.</w:t>
      </w:r>
    </w:p>
    <w:p w14:paraId="1D55E246" w14:textId="77777777" w:rsidR="00C735EA" w:rsidRPr="00492801" w:rsidRDefault="00C735EA" w:rsidP="00E4371C">
      <w:pPr>
        <w:pStyle w:val="af8"/>
      </w:pPr>
      <w:r w:rsidRPr="00492801">
        <w:t>Выбранный адрес отобразится в разделе адресов мест осуществления деятельности.</w:t>
      </w:r>
    </w:p>
    <w:p w14:paraId="02D65609" w14:textId="05233A41" w:rsidR="00C735EA" w:rsidRDefault="0075351E" w:rsidP="00E4371C">
      <w:pPr>
        <w:pStyle w:val="affb"/>
        <w:spacing w:line="276" w:lineRule="auto"/>
      </w:pPr>
      <w:r>
        <w:rPr>
          <w:noProof/>
        </w:rPr>
        <w:drawing>
          <wp:inline distT="0" distB="0" distL="0" distR="0" wp14:anchorId="337E803E" wp14:editId="50B0DB58">
            <wp:extent cx="3952800" cy="1987200"/>
            <wp:effectExtent l="0" t="0" r="0" b="0"/>
            <wp:docPr id="12" name="Picture 1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wAmod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2800" cy="198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F54BF" w14:textId="0C76D719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15</w:t>
      </w:r>
      <w:r w:rsidR="001155C4">
        <w:rPr>
          <w:noProof/>
        </w:rPr>
        <w:fldChar w:fldCharType="end"/>
      </w:r>
      <w:r>
        <w:t>. Отображение адреса МОД</w:t>
      </w:r>
    </w:p>
    <w:p w14:paraId="285311CC" w14:textId="77777777" w:rsidR="00C735EA" w:rsidRPr="00492801" w:rsidRDefault="00C735EA" w:rsidP="00E4371C">
      <w:pPr>
        <w:pStyle w:val="af8"/>
      </w:pPr>
      <w:r w:rsidRPr="00492801">
        <w:t xml:space="preserve">Для добавления следующего адреса места осуществления деятельности необходимо нажать кнопку </w:t>
      </w:r>
      <w:r w:rsidRPr="00492801">
        <w:rPr>
          <w:noProof/>
          <w:lang w:eastAsia="ru-RU"/>
        </w:rPr>
        <w:drawing>
          <wp:inline distT="0" distB="0" distL="0" distR="0" wp14:anchorId="6A5D7BAA" wp14:editId="1F5E1F39">
            <wp:extent cx="360000" cy="252000"/>
            <wp:effectExtent l="0" t="0" r="2540" b="0"/>
            <wp:docPr id="684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92801">
        <w:t>.</w:t>
      </w:r>
    </w:p>
    <w:p w14:paraId="15DE8F5C" w14:textId="77777777" w:rsidR="00C735EA" w:rsidRPr="00492801" w:rsidRDefault="00C735EA" w:rsidP="00E4371C">
      <w:pPr>
        <w:pStyle w:val="af8"/>
      </w:pPr>
      <w:r w:rsidRPr="00492801">
        <w:t xml:space="preserve">Для удаления адреса места осуществления деятельности необходимо нажать на кнопку </w:t>
      </w:r>
      <w:r w:rsidRPr="00492801">
        <w:rPr>
          <w:noProof/>
          <w:lang w:eastAsia="ru-RU"/>
        </w:rPr>
        <w:drawing>
          <wp:inline distT="0" distB="0" distL="0" distR="0" wp14:anchorId="78E087D9" wp14:editId="58C88E3C">
            <wp:extent cx="247619" cy="219048"/>
            <wp:effectExtent l="0" t="0" r="635" b="0"/>
            <wp:docPr id="684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7619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92801">
        <w:t>, расположенную слева от соответствующего адреса.</w:t>
      </w:r>
    </w:p>
    <w:p w14:paraId="162E8481" w14:textId="73C59FC5" w:rsidR="00C735EA" w:rsidRPr="00492801" w:rsidRDefault="00C735EA" w:rsidP="00E4371C">
      <w:pPr>
        <w:pStyle w:val="af8"/>
      </w:pPr>
      <w:r w:rsidRPr="00492801">
        <w:t xml:space="preserve">Для внесения изменений в адрес нажмите кнопку </w:t>
      </w:r>
      <w:r w:rsidRPr="00492801">
        <w:rPr>
          <w:noProof/>
          <w:lang w:eastAsia="ru-RU"/>
        </w:rPr>
        <w:drawing>
          <wp:inline distT="0" distB="0" distL="0" distR="0" wp14:anchorId="21057E1F" wp14:editId="6AC43B6F">
            <wp:extent cx="276190" cy="219048"/>
            <wp:effectExtent l="0" t="0" r="0" b="0"/>
            <wp:docPr id="684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6190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351E">
        <w:t>.</w:t>
      </w:r>
      <w:r w:rsidRPr="00492801">
        <w:t xml:space="preserve"> </w:t>
      </w:r>
      <w:r w:rsidR="0075351E">
        <w:t xml:space="preserve">Система отобразит </w:t>
      </w:r>
      <w:r w:rsidRPr="00492801">
        <w:t xml:space="preserve">окно ввода адреса с </w:t>
      </w:r>
      <w:proofErr w:type="spellStart"/>
      <w:r w:rsidRPr="00492801">
        <w:t>предзаполненными</w:t>
      </w:r>
      <w:proofErr w:type="spellEnd"/>
      <w:r w:rsidRPr="00492801">
        <w:t xml:space="preserve"> значениями. При внесении изменений в значения все нижестоящие зависимые значения будут очищаться, например, при изменении региона все остальные значения придется ввести заново.</w:t>
      </w:r>
    </w:p>
    <w:p w14:paraId="119E18AA" w14:textId="7F8F4AD3" w:rsidR="00C735EA" w:rsidRPr="00492801" w:rsidRDefault="00C735EA" w:rsidP="00E4371C">
      <w:pPr>
        <w:pStyle w:val="af8"/>
      </w:pPr>
      <w:r w:rsidRPr="00492801">
        <w:t xml:space="preserve">Все указанные адреса будут </w:t>
      </w:r>
      <w:r w:rsidR="0075351E">
        <w:t>перечислены</w:t>
      </w:r>
      <w:r w:rsidR="0075351E" w:rsidRPr="00492801">
        <w:t xml:space="preserve"> </w:t>
      </w:r>
      <w:r w:rsidRPr="00492801">
        <w:t>в виде списка. После внесения необходимой информации нажмите кнопку «Далее» для перехода к выбору направлений деятельности.</w:t>
      </w:r>
    </w:p>
    <w:p w14:paraId="7924F664" w14:textId="77777777" w:rsidR="00C735EA" w:rsidRPr="00762890" w:rsidRDefault="00C735EA" w:rsidP="00E4371C">
      <w:pPr>
        <w:pStyle w:val="20"/>
        <w:spacing w:line="276" w:lineRule="auto"/>
      </w:pPr>
      <w:bookmarkStart w:id="30" w:name="_Toc514775835"/>
      <w:bookmarkStart w:id="31" w:name="_Toc59719533"/>
      <w:r w:rsidRPr="00762890">
        <w:t>Подготовка к формированию области</w:t>
      </w:r>
      <w:bookmarkEnd w:id="30"/>
      <w:bookmarkEnd w:id="31"/>
    </w:p>
    <w:p w14:paraId="1A0D42DB" w14:textId="77777777" w:rsidR="00C735EA" w:rsidRDefault="00C735EA" w:rsidP="00E4371C">
      <w:pPr>
        <w:pStyle w:val="3"/>
        <w:spacing w:line="276" w:lineRule="auto"/>
      </w:pPr>
      <w:bookmarkStart w:id="32" w:name="_Toc514775836"/>
      <w:bookmarkStart w:id="33" w:name="_Toc59719534"/>
      <w:r>
        <w:t>Внешний вид страницы работы с областью аккредитации</w:t>
      </w:r>
      <w:bookmarkEnd w:id="32"/>
      <w:bookmarkEnd w:id="33"/>
    </w:p>
    <w:p w14:paraId="09CA8E06" w14:textId="77777777" w:rsidR="00C735EA" w:rsidRPr="00492801" w:rsidRDefault="00C735EA" w:rsidP="00E4371C">
      <w:pPr>
        <w:pStyle w:val="af8"/>
      </w:pPr>
      <w:r>
        <w:t>В левом верхнем углу страницы указывается:</w:t>
      </w:r>
    </w:p>
    <w:p w14:paraId="3AB73414" w14:textId="77777777" w:rsidR="00C735EA" w:rsidRPr="00492801" w:rsidRDefault="00C735EA" w:rsidP="00E4371C">
      <w:pPr>
        <w:pStyle w:val="17"/>
      </w:pPr>
      <w:r w:rsidRPr="00492801">
        <w:t>Наименование аккредитованного лица;</w:t>
      </w:r>
    </w:p>
    <w:p w14:paraId="2155AA13" w14:textId="77777777" w:rsidR="00C735EA" w:rsidRPr="00492801" w:rsidRDefault="00C735EA" w:rsidP="00E4371C">
      <w:pPr>
        <w:pStyle w:val="17"/>
      </w:pPr>
      <w:r w:rsidRPr="00492801">
        <w:t>Тип аккредитованного лица.</w:t>
      </w:r>
    </w:p>
    <w:p w14:paraId="6E6A6754" w14:textId="7B0A8C46" w:rsidR="00C735EA" w:rsidRDefault="0067223A" w:rsidP="00E4371C">
      <w:pPr>
        <w:pStyle w:val="affb"/>
        <w:spacing w:line="276" w:lineRule="auto"/>
      </w:pPr>
      <w:r w:rsidRPr="0067223A">
        <w:rPr>
          <w:noProof/>
        </w:rPr>
        <w:lastRenderedPageBreak/>
        <w:drawing>
          <wp:inline distT="0" distB="0" distL="0" distR="0" wp14:anchorId="5EB457D5" wp14:editId="1B19C94E">
            <wp:extent cx="6120130" cy="437070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7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AE5D9" w14:textId="52DCF9CA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16</w:t>
      </w:r>
      <w:r w:rsidR="001155C4">
        <w:rPr>
          <w:noProof/>
        </w:rPr>
        <w:fldChar w:fldCharType="end"/>
      </w:r>
      <w:r>
        <w:t>. Шаг 2</w:t>
      </w:r>
    </w:p>
    <w:p w14:paraId="542071B3" w14:textId="77777777" w:rsidR="00C735EA" w:rsidRPr="00492801" w:rsidRDefault="00C735EA" w:rsidP="00E4371C">
      <w:pPr>
        <w:pStyle w:val="af8"/>
      </w:pPr>
      <w:r w:rsidRPr="00492801">
        <w:t>В левой части страницы расположен перечень адресов мест осуществления деятельности, которые были указаны на предыдущем шаге.</w:t>
      </w:r>
    </w:p>
    <w:p w14:paraId="7BB6BEE3" w14:textId="206033CD" w:rsidR="00C735EA" w:rsidRPr="00492801" w:rsidRDefault="00C735EA" w:rsidP="00E4371C">
      <w:pPr>
        <w:pStyle w:val="af8"/>
      </w:pPr>
      <w:r w:rsidRPr="00492801">
        <w:t xml:space="preserve">В левом нижнем углу страницы расположена стрелка «Обратно», по которой осуществляется возврат к работе со сведениями об аккредитованном лице. В случае возвращения к предыдущему </w:t>
      </w:r>
      <w:r w:rsidR="006D0406" w:rsidRPr="00492801">
        <w:t>шагу все</w:t>
      </w:r>
      <w:r w:rsidRPr="00492801">
        <w:t xml:space="preserve"> внесенные сведения по выбранным направлениям и заполненным строкам области аккредитации будут утеряны.</w:t>
      </w:r>
    </w:p>
    <w:p w14:paraId="2CC5F9A9" w14:textId="77777777" w:rsidR="00C735EA" w:rsidRPr="00492801" w:rsidRDefault="00C735EA" w:rsidP="00E4371C">
      <w:pPr>
        <w:pStyle w:val="af8"/>
      </w:pPr>
      <w:r w:rsidRPr="00492801">
        <w:t>В правом верхнем углу страницы расположены кнопки:</w:t>
      </w:r>
    </w:p>
    <w:p w14:paraId="7FC2614A" w14:textId="547E13A7" w:rsidR="00B5557A" w:rsidRDefault="00B5557A" w:rsidP="00E4371C">
      <w:pPr>
        <w:pStyle w:val="17"/>
      </w:pPr>
      <w:r>
        <w:rPr>
          <w:noProof/>
          <w:lang w:eastAsia="ru-RU"/>
        </w:rPr>
        <w:drawing>
          <wp:inline distT="0" distB="0" distL="0" distR="0" wp14:anchorId="71744CA9" wp14:editId="40A744BC">
            <wp:extent cx="273600" cy="288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Instr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6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– просмотр инструкции по работе с конфигуратором областей аккредитации;</w:t>
      </w:r>
    </w:p>
    <w:p w14:paraId="42079126" w14:textId="10B4B64D" w:rsidR="00C735EA" w:rsidRPr="00492801" w:rsidRDefault="00C735EA" w:rsidP="00E4371C">
      <w:pPr>
        <w:pStyle w:val="17"/>
      </w:pPr>
      <w:r w:rsidRPr="00492801">
        <w:t>«Сохранить»;</w:t>
      </w:r>
    </w:p>
    <w:p w14:paraId="375846F5" w14:textId="77777777" w:rsidR="00C735EA" w:rsidRPr="00492801" w:rsidRDefault="00C735EA" w:rsidP="00E4371C">
      <w:pPr>
        <w:pStyle w:val="17"/>
      </w:pPr>
      <w:r w:rsidRPr="00492801">
        <w:t>«Предварительный просмотр».</w:t>
      </w:r>
    </w:p>
    <w:p w14:paraId="50A6EAE9" w14:textId="77777777" w:rsidR="00C735EA" w:rsidRPr="00492801" w:rsidRDefault="00C735EA" w:rsidP="00E4371C">
      <w:pPr>
        <w:pStyle w:val="af8"/>
      </w:pPr>
      <w:r>
        <w:t>В центральной части страницы расположен блок с областью аккредитации, который первоначально содержит только кнопку «Добавить направление деятельности».</w:t>
      </w:r>
    </w:p>
    <w:p w14:paraId="2E8ED88B" w14:textId="77777777" w:rsidR="00C735EA" w:rsidRDefault="00C735EA" w:rsidP="00E4371C">
      <w:pPr>
        <w:pStyle w:val="3"/>
        <w:spacing w:line="276" w:lineRule="auto"/>
      </w:pPr>
      <w:bookmarkStart w:id="34" w:name="_Toc514775837"/>
      <w:bookmarkStart w:id="35" w:name="_Toc59719535"/>
      <w:r>
        <w:lastRenderedPageBreak/>
        <w:t>Редактирование информации об аккредитованном лице</w:t>
      </w:r>
      <w:bookmarkEnd w:id="34"/>
      <w:bookmarkEnd w:id="35"/>
    </w:p>
    <w:p w14:paraId="3916158D" w14:textId="11922894" w:rsidR="00C735EA" w:rsidRPr="00492801" w:rsidRDefault="00C735EA" w:rsidP="00E4371C">
      <w:pPr>
        <w:pStyle w:val="af8"/>
      </w:pPr>
      <w:r>
        <w:t xml:space="preserve">Справа от наименования аккредитованного лица расположена кнопка </w:t>
      </w:r>
      <w:r w:rsidR="00B5557A">
        <w:rPr>
          <w:noProof/>
          <w:lang w:eastAsia="ru-RU"/>
        </w:rPr>
        <w:drawing>
          <wp:inline distT="0" distB="0" distL="0" distR="0" wp14:anchorId="142D5860" wp14:editId="1D2CCDC7">
            <wp:extent cx="165600" cy="165600"/>
            <wp:effectExtent l="0" t="0" r="6350" b="6350"/>
            <wp:docPr id="16" name="Picture 16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bEdit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600" cy="16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557A">
        <w:rPr>
          <w:lang w:val="en-US"/>
        </w:rPr>
        <w:t> </w:t>
      </w:r>
      <w:r>
        <w:t>«Редактировать», по нажатию которой открывается форма редактирования информации:</w:t>
      </w:r>
    </w:p>
    <w:p w14:paraId="1F459FE3" w14:textId="77777777" w:rsidR="00C735EA" w:rsidRDefault="00C735EA" w:rsidP="00E4371C">
      <w:pPr>
        <w:pStyle w:val="17"/>
      </w:pPr>
      <w:r>
        <w:t>Сведения об аккредитованном лице:</w:t>
      </w:r>
    </w:p>
    <w:p w14:paraId="4D137CE3" w14:textId="77777777" w:rsidR="00C735EA" w:rsidRDefault="00C735EA" w:rsidP="00E4371C">
      <w:pPr>
        <w:pStyle w:val="26"/>
      </w:pPr>
      <w:r>
        <w:t>Наименование аккредитованного лица;</w:t>
      </w:r>
    </w:p>
    <w:p w14:paraId="7FAAFDDB" w14:textId="7E94AD3F" w:rsidR="00C735EA" w:rsidRDefault="0084412D" w:rsidP="00E4371C">
      <w:pPr>
        <w:pStyle w:val="26"/>
      </w:pPr>
      <w:r>
        <w:t>Уникальный номер записи аккредитованного лица</w:t>
      </w:r>
      <w:r w:rsidR="00C735EA">
        <w:t>;</w:t>
      </w:r>
    </w:p>
    <w:p w14:paraId="5DD9C241" w14:textId="77777777" w:rsidR="00C735EA" w:rsidRDefault="00C735EA" w:rsidP="00E4371C">
      <w:pPr>
        <w:pStyle w:val="17"/>
      </w:pPr>
      <w:r>
        <w:t>Сведения о юридическом лице/индивидуальном предпринимателе:</w:t>
      </w:r>
    </w:p>
    <w:p w14:paraId="05FE0FA8" w14:textId="77777777" w:rsidR="00C735EA" w:rsidRDefault="00C735EA" w:rsidP="00E4371C">
      <w:pPr>
        <w:pStyle w:val="26"/>
      </w:pPr>
      <w:r>
        <w:t>Наименование;</w:t>
      </w:r>
    </w:p>
    <w:p w14:paraId="7EAB63EA" w14:textId="77777777" w:rsidR="00C735EA" w:rsidRDefault="00C735EA" w:rsidP="00E4371C">
      <w:pPr>
        <w:pStyle w:val="26"/>
      </w:pPr>
      <w:r>
        <w:t>ИНН.</w:t>
      </w:r>
    </w:p>
    <w:p w14:paraId="1024F794" w14:textId="6D0623C3" w:rsidR="00C735EA" w:rsidRDefault="00B5557A" w:rsidP="00E4371C">
      <w:pPr>
        <w:pStyle w:val="affb"/>
        <w:spacing w:line="276" w:lineRule="auto"/>
      </w:pPr>
      <w:r>
        <w:rPr>
          <w:noProof/>
        </w:rPr>
        <w:drawing>
          <wp:inline distT="0" distB="0" distL="0" distR="0" wp14:anchorId="1F96EA0D" wp14:editId="64A1F88E">
            <wp:extent cx="5691600" cy="3754800"/>
            <wp:effectExtent l="0" t="0" r="4445" b="0"/>
            <wp:docPr id="15" name="Picture 1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wALEditInfo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1600" cy="375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AAE12" w14:textId="6058635D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</w:instrText>
      </w:r>
      <w:r w:rsidR="001155C4">
        <w:instrText xml:space="preserve">с._ \* ARABIC </w:instrText>
      </w:r>
      <w:r w:rsidR="001155C4">
        <w:fldChar w:fldCharType="separate"/>
      </w:r>
      <w:r w:rsidR="0075422D">
        <w:rPr>
          <w:noProof/>
        </w:rPr>
        <w:t>17</w:t>
      </w:r>
      <w:r w:rsidR="001155C4">
        <w:rPr>
          <w:noProof/>
        </w:rPr>
        <w:fldChar w:fldCharType="end"/>
      </w:r>
      <w:r>
        <w:t>. Редактирование сведений об АЛ</w:t>
      </w:r>
    </w:p>
    <w:p w14:paraId="6734E96A" w14:textId="1D326CA8" w:rsidR="00C735EA" w:rsidRPr="00492801" w:rsidRDefault="00C735EA" w:rsidP="00E4371C">
      <w:pPr>
        <w:pStyle w:val="af8"/>
      </w:pPr>
      <w:r w:rsidRPr="00492801">
        <w:t>Сохранение измененной информации осуществляется по нажатию кнопки «Сохранить».</w:t>
      </w:r>
      <w:r w:rsidR="00516200">
        <w:t xml:space="preserve"> Сведения, загруженные из РАЛ по уникальному номеру записи об аккредитованном лице, недоступны для изменения.</w:t>
      </w:r>
    </w:p>
    <w:p w14:paraId="73EB7187" w14:textId="77777777" w:rsidR="00C735EA" w:rsidRPr="00492801" w:rsidRDefault="00C735EA" w:rsidP="00E4371C">
      <w:pPr>
        <w:pStyle w:val="af8"/>
      </w:pPr>
      <w:r w:rsidRPr="00492801">
        <w:t xml:space="preserve">Изменение типа аккредитованного лица в данном окне недоступно, так как от выбранного типа зависит структура заполняемой таблицы с областью аккредитации. В случае необходимости изменения типа нажмите на стрелку «Назад» для возврата к окну заполнения сведений об аккредитованном лице. При этом все заполненные в таблице сведения для ранее выбранного типа будут </w:t>
      </w:r>
      <w:r w:rsidRPr="00492801">
        <w:lastRenderedPageBreak/>
        <w:t>утеряны. Для их сохранения произведите выгрузку информации в файл PDF и вернитесь к редактированию или заполнению новой области аккредитации.</w:t>
      </w:r>
    </w:p>
    <w:p w14:paraId="2A6F4912" w14:textId="77777777" w:rsidR="00C735EA" w:rsidRDefault="00C735EA" w:rsidP="00E4371C">
      <w:pPr>
        <w:pStyle w:val="3"/>
        <w:spacing w:line="276" w:lineRule="auto"/>
      </w:pPr>
      <w:bookmarkStart w:id="36" w:name="_Toc514775838"/>
      <w:bookmarkStart w:id="37" w:name="_Toc59719536"/>
      <w:r>
        <w:t>Изменение перечня адресов мест осуществления деятельности</w:t>
      </w:r>
      <w:bookmarkEnd w:id="36"/>
      <w:bookmarkEnd w:id="37"/>
    </w:p>
    <w:p w14:paraId="0A53094A" w14:textId="77777777" w:rsidR="00C735EA" w:rsidRPr="009C0C6C" w:rsidRDefault="00C735EA" w:rsidP="00E4371C">
      <w:pPr>
        <w:pStyle w:val="af8"/>
      </w:pPr>
      <w:r>
        <w:t>Переключе</w:t>
      </w:r>
      <w:r w:rsidRPr="009C0C6C">
        <w:t>ние между адресами в перечне адресов мест осуществления деятельности происходит по нажатию на нужный адрес.</w:t>
      </w:r>
    </w:p>
    <w:p w14:paraId="2E9815E1" w14:textId="19403805" w:rsidR="00C735EA" w:rsidRPr="009C0C6C" w:rsidRDefault="00C735EA" w:rsidP="00E4371C">
      <w:pPr>
        <w:pStyle w:val="af8"/>
      </w:pPr>
      <w:r w:rsidRPr="009C0C6C">
        <w:t>Над перечнем адресов расположена кнопка «Добавить адрес», по нажатию которой открывается форма заполнения нового адреса места осуществления деятельности</w:t>
      </w:r>
      <w:r w:rsidR="00BD2182">
        <w:t xml:space="preserve"> (см. пример на </w:t>
      </w:r>
      <w:r w:rsidR="00BD2182">
        <w:fldChar w:fldCharType="begin"/>
      </w:r>
      <w:r w:rsidR="00BD2182">
        <w:instrText xml:space="preserve"> REF _Ref8413201 \h </w:instrText>
      </w:r>
      <w:r w:rsidR="00E4371C">
        <w:instrText xml:space="preserve"> \* MERGEFORMAT </w:instrText>
      </w:r>
      <w:r w:rsidR="00BD2182">
        <w:fldChar w:fldCharType="separate"/>
      </w:r>
      <w:r w:rsidR="0075422D">
        <w:t>Рис. </w:t>
      </w:r>
      <w:r w:rsidR="0075422D">
        <w:rPr>
          <w:noProof/>
        </w:rPr>
        <w:t>11</w:t>
      </w:r>
      <w:r w:rsidR="00BD2182">
        <w:fldChar w:fldCharType="end"/>
      </w:r>
      <w:r w:rsidR="00BD2182">
        <w:t>)</w:t>
      </w:r>
      <w:r w:rsidRPr="009C0C6C">
        <w:t>. По умолчанию для нового адреса указывается тот же регион, который был указан для предыдущего адреса, но при необходимости он может быть изменен.</w:t>
      </w:r>
    </w:p>
    <w:p w14:paraId="22E8AA0A" w14:textId="77777777" w:rsidR="00C735EA" w:rsidRPr="009C0C6C" w:rsidRDefault="00C735EA" w:rsidP="00E4371C">
      <w:pPr>
        <w:pStyle w:val="af8"/>
      </w:pPr>
      <w:r w:rsidRPr="009C0C6C">
        <w:t>Сохранение нового адреса осуществляется по нажатию кнопки «Добавить адрес». Новый адрес места осуществления деятельности добавится в конец перечня адресов.</w:t>
      </w:r>
    </w:p>
    <w:p w14:paraId="52D00DE9" w14:textId="0F449F35" w:rsidR="00C735EA" w:rsidRPr="009C0C6C" w:rsidRDefault="00C735EA" w:rsidP="00E4371C">
      <w:pPr>
        <w:pStyle w:val="af8"/>
      </w:pPr>
      <w:r w:rsidRPr="009C0C6C">
        <w:t>Справа от каждого адреса места осуществления деятельности располагается</w:t>
      </w:r>
      <w:r w:rsidR="00BD2182">
        <w:t xml:space="preserve"> кнопка </w:t>
      </w:r>
      <w:r w:rsidR="00BD2182">
        <w:rPr>
          <w:noProof/>
          <w:lang w:eastAsia="ru-RU"/>
        </w:rPr>
        <w:drawing>
          <wp:inline distT="0" distB="0" distL="0" distR="0" wp14:anchorId="6F75EEE8" wp14:editId="1C318970">
            <wp:extent cx="152381" cy="123810"/>
            <wp:effectExtent l="0" t="0" r="63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bMenu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381" cy="1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C0C6C">
        <w:t>, п</w:t>
      </w:r>
      <w:r w:rsidR="00BD2182">
        <w:t>ри</w:t>
      </w:r>
      <w:r w:rsidRPr="009C0C6C">
        <w:t xml:space="preserve"> нажати</w:t>
      </w:r>
      <w:r w:rsidR="00BD2182">
        <w:t>и</w:t>
      </w:r>
      <w:r w:rsidRPr="009C0C6C">
        <w:t xml:space="preserve"> на котор</w:t>
      </w:r>
      <w:r w:rsidR="00BD2182">
        <w:t>ую</w:t>
      </w:r>
      <w:r w:rsidRPr="009C0C6C">
        <w:t xml:space="preserve"> раскрывается контекстное меню адреса с пунктами:</w:t>
      </w:r>
    </w:p>
    <w:p w14:paraId="12B27A0A" w14:textId="77777777" w:rsidR="00C735EA" w:rsidRPr="009C0C6C" w:rsidRDefault="00C735EA" w:rsidP="00E4371C">
      <w:pPr>
        <w:pStyle w:val="17"/>
      </w:pPr>
      <w:r w:rsidRPr="009C0C6C">
        <w:t>Редактировать;</w:t>
      </w:r>
    </w:p>
    <w:p w14:paraId="640095AA" w14:textId="77777777" w:rsidR="00C735EA" w:rsidRPr="009C0C6C" w:rsidRDefault="00C735EA" w:rsidP="00E4371C">
      <w:pPr>
        <w:pStyle w:val="17"/>
      </w:pPr>
      <w:r w:rsidRPr="009C0C6C">
        <w:t>Удалить.</w:t>
      </w:r>
    </w:p>
    <w:p w14:paraId="057A9844" w14:textId="77777777" w:rsidR="00C735EA" w:rsidRDefault="00C735EA" w:rsidP="00E4371C">
      <w:pPr>
        <w:pStyle w:val="affb"/>
        <w:spacing w:line="276" w:lineRule="auto"/>
      </w:pPr>
      <w:r>
        <w:rPr>
          <w:noProof/>
        </w:rPr>
        <w:drawing>
          <wp:inline distT="0" distB="0" distL="0" distR="0" wp14:anchorId="59E2BE2E" wp14:editId="6AA6D1A9">
            <wp:extent cx="1904762" cy="1180952"/>
            <wp:effectExtent l="0" t="0" r="635" b="635"/>
            <wp:docPr id="4545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04762" cy="1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025B2" w14:textId="6422B3EE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18</w:t>
      </w:r>
      <w:r w:rsidR="001155C4">
        <w:rPr>
          <w:noProof/>
        </w:rPr>
        <w:fldChar w:fldCharType="end"/>
      </w:r>
      <w:r>
        <w:t>. Контекстное меню</w:t>
      </w:r>
    </w:p>
    <w:p w14:paraId="1122F1F6" w14:textId="569C7597" w:rsidR="00C735EA" w:rsidRPr="00500C9B" w:rsidRDefault="00BD2182" w:rsidP="00E4371C">
      <w:pPr>
        <w:pStyle w:val="af8"/>
      </w:pPr>
      <w:r>
        <w:t>При выборе</w:t>
      </w:r>
      <w:r w:rsidR="00C735EA">
        <w:t xml:space="preserve"> пункта «Редактировать» открывается форма редактирования выбранного адреса места осуществления деятельности.</w:t>
      </w:r>
    </w:p>
    <w:p w14:paraId="04A92B1C" w14:textId="7D4E8720" w:rsidR="00C735EA" w:rsidRDefault="00BD2182" w:rsidP="00E4371C">
      <w:pPr>
        <w:pStyle w:val="affb"/>
        <w:spacing w:line="276" w:lineRule="auto"/>
      </w:pPr>
      <w:r>
        <w:rPr>
          <w:noProof/>
        </w:rPr>
        <w:lastRenderedPageBreak/>
        <w:drawing>
          <wp:inline distT="0" distB="0" distL="0" distR="0" wp14:anchorId="48A2CE6F" wp14:editId="76D060EB">
            <wp:extent cx="3268800" cy="5950800"/>
            <wp:effectExtent l="0" t="0" r="8255" b="0"/>
            <wp:docPr id="18" name="Picture 18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wEditAddress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8800" cy="595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7823F" w14:textId="39C68E69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19</w:t>
      </w:r>
      <w:r w:rsidR="001155C4">
        <w:rPr>
          <w:noProof/>
        </w:rPr>
        <w:fldChar w:fldCharType="end"/>
      </w:r>
      <w:r>
        <w:t>. Редактирование адреса</w:t>
      </w:r>
    </w:p>
    <w:p w14:paraId="147CAA1E" w14:textId="77777777" w:rsidR="00C735EA" w:rsidRPr="00500C9B" w:rsidRDefault="00C735EA" w:rsidP="00E4371C">
      <w:pPr>
        <w:pStyle w:val="af8"/>
      </w:pPr>
      <w:r w:rsidRPr="00500C9B">
        <w:t>Сохранение изменений в адресе осуществляется по нажатию кнопки «Сохранить адрес».</w:t>
      </w:r>
    </w:p>
    <w:p w14:paraId="0D9704B6" w14:textId="77777777" w:rsidR="00C735EA" w:rsidRPr="00500C9B" w:rsidRDefault="00C735EA" w:rsidP="00E4371C">
      <w:pPr>
        <w:pStyle w:val="af8"/>
      </w:pPr>
      <w:r w:rsidRPr="00500C9B">
        <w:t>По выбору пункта «Удалить» открывается подтверждение удаления выбранного адреса места осуществления деятельности, в котором указывается, что при удалении выбранного адреса места осуществления деятельности все данные области аккредитации, заполненные по данному адресу, будут также удалены.</w:t>
      </w:r>
    </w:p>
    <w:p w14:paraId="43274DC1" w14:textId="77777777" w:rsidR="00C735EA" w:rsidRPr="00500C9B" w:rsidRDefault="00C735EA" w:rsidP="00E4371C">
      <w:pPr>
        <w:pStyle w:val="af8"/>
      </w:pPr>
      <w:r w:rsidRPr="00500C9B">
        <w:t>Удаление выбранного адреса места осуществления деятельности происходит по нажатию кнопки «Удалить».</w:t>
      </w:r>
    </w:p>
    <w:p w14:paraId="55DEB762" w14:textId="77777777" w:rsidR="00C735EA" w:rsidRPr="00500C9B" w:rsidRDefault="00C735EA" w:rsidP="00E4371C">
      <w:pPr>
        <w:pStyle w:val="af8"/>
      </w:pPr>
      <w:r w:rsidRPr="00500C9B">
        <w:lastRenderedPageBreak/>
        <w:t>Справа от кнопки «Добавить адрес» расположена стрелка, сворачивающая/разворачивающая перечень адресов мест осуществления деятельности.</w:t>
      </w:r>
    </w:p>
    <w:p w14:paraId="5C2E155F" w14:textId="015F5F50" w:rsidR="00C735EA" w:rsidRDefault="00722C43" w:rsidP="00E4371C">
      <w:pPr>
        <w:pStyle w:val="affb"/>
        <w:spacing w:line="276" w:lineRule="auto"/>
      </w:pPr>
      <w:r w:rsidRPr="00722C43">
        <w:rPr>
          <w:noProof/>
        </w:rPr>
        <w:drawing>
          <wp:inline distT="0" distB="0" distL="0" distR="0" wp14:anchorId="42D837CF" wp14:editId="37BB058A">
            <wp:extent cx="6120130" cy="4335145"/>
            <wp:effectExtent l="0" t="0" r="0" b="82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6D77E" w14:textId="661F3F93" w:rsidR="00C735EA" w:rsidRPr="00216F5B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20</w:t>
      </w:r>
      <w:r w:rsidR="001155C4">
        <w:rPr>
          <w:noProof/>
        </w:rPr>
        <w:fldChar w:fldCharType="end"/>
      </w:r>
      <w:r>
        <w:t>. Свернутая панель адресов</w:t>
      </w:r>
    </w:p>
    <w:p w14:paraId="0EB5F1E4" w14:textId="071F19BE" w:rsidR="00C735EA" w:rsidRDefault="00C735EA" w:rsidP="00E4371C">
      <w:pPr>
        <w:pStyle w:val="af8"/>
      </w:pPr>
      <w:r>
        <w:t xml:space="preserve">Когда перечень адресов мест осуществления деятельности свернут, в его конце появляется кнопка «…», по нажатию на которую всплывает/скрывается подсказка с перечнем адресов мест осуществления деятельности. Выбранный адрес в этом перечне адресов выделяется </w:t>
      </w:r>
      <w:r w:rsidR="00722C43">
        <w:t xml:space="preserve">слева </w:t>
      </w:r>
      <w:r>
        <w:t>красным индикатором-полосой.</w:t>
      </w:r>
    </w:p>
    <w:p w14:paraId="750D67B4" w14:textId="77777777" w:rsidR="00C735EA" w:rsidRPr="00967A32" w:rsidRDefault="00C735EA" w:rsidP="00E4371C">
      <w:pPr>
        <w:pStyle w:val="3"/>
        <w:spacing w:line="276" w:lineRule="auto"/>
      </w:pPr>
      <w:bookmarkStart w:id="38" w:name="_Toc514775839"/>
      <w:bookmarkStart w:id="39" w:name="_Toc59719537"/>
      <w:r w:rsidRPr="00967A32">
        <w:t>Добавление направления деятельности</w:t>
      </w:r>
      <w:bookmarkEnd w:id="38"/>
      <w:bookmarkEnd w:id="39"/>
    </w:p>
    <w:p w14:paraId="1E506738" w14:textId="2EBBA30A" w:rsidR="00C735EA" w:rsidRDefault="00C735EA" w:rsidP="00E4371C">
      <w:pPr>
        <w:pStyle w:val="af8"/>
      </w:pPr>
      <w:r>
        <w:t xml:space="preserve">Для перехода к заполнению области аккредитации необходимо для </w:t>
      </w:r>
      <w:r w:rsidRPr="00500C9B">
        <w:t>каждого адреса выбрать направления деятельности, по которым аккредитованное лицо планирует работать по каждому месту осуществления деятельности. Для этого необходимо нажать кнопку «Добавить направление деятельности».</w:t>
      </w:r>
    </w:p>
    <w:p w14:paraId="6F6A7366" w14:textId="4FB1E777" w:rsidR="00216F5B" w:rsidRDefault="00516200" w:rsidP="00E4371C">
      <w:pPr>
        <w:pStyle w:val="af8"/>
      </w:pPr>
      <w:r>
        <w:t>При заполнении направления деятельности для органа по сертификации, с</w:t>
      </w:r>
      <w:r w:rsidR="00216F5B">
        <w:t>истема отобразит уведомление следующего содержания (см. </w:t>
      </w:r>
      <w:r w:rsidR="00216F5B">
        <w:fldChar w:fldCharType="begin"/>
      </w:r>
      <w:r w:rsidR="00216F5B">
        <w:instrText xml:space="preserve"> REF _Ref8413837 \h </w:instrText>
      </w:r>
      <w:r w:rsidR="00E4371C">
        <w:instrText xml:space="preserve"> \* MERGEFORMAT </w:instrText>
      </w:r>
      <w:r w:rsidR="00216F5B">
        <w:fldChar w:fldCharType="separate"/>
      </w:r>
      <w:r w:rsidR="0075422D">
        <w:t>Рис. </w:t>
      </w:r>
      <w:r w:rsidR="0075422D">
        <w:rPr>
          <w:noProof/>
        </w:rPr>
        <w:t>21</w:t>
      </w:r>
      <w:r w:rsidR="00216F5B">
        <w:fldChar w:fldCharType="end"/>
      </w:r>
      <w:r w:rsidR="00216F5B">
        <w:t>).</w:t>
      </w:r>
    </w:p>
    <w:p w14:paraId="43AD9CD0" w14:textId="59BA7B0A" w:rsidR="00216F5B" w:rsidRDefault="00722C43" w:rsidP="00E4371C">
      <w:pPr>
        <w:pStyle w:val="affb"/>
        <w:spacing w:line="276" w:lineRule="auto"/>
      </w:pPr>
      <w:r w:rsidRPr="00722C43">
        <w:rPr>
          <w:noProof/>
        </w:rPr>
        <w:lastRenderedPageBreak/>
        <w:drawing>
          <wp:inline distT="0" distB="0" distL="0" distR="0" wp14:anchorId="620F0519" wp14:editId="345D0CE1">
            <wp:extent cx="6120130" cy="461581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61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5B465" w14:textId="3B7CCB6E" w:rsidR="00216F5B" w:rsidRPr="00216F5B" w:rsidRDefault="00216F5B" w:rsidP="00E4371C">
      <w:pPr>
        <w:pStyle w:val="afffb"/>
        <w:spacing w:line="276" w:lineRule="auto"/>
      </w:pPr>
      <w:bookmarkStart w:id="40" w:name="_Ref8413837"/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21</w:t>
      </w:r>
      <w:r w:rsidR="001155C4">
        <w:rPr>
          <w:noProof/>
        </w:rPr>
        <w:fldChar w:fldCharType="end"/>
      </w:r>
      <w:bookmarkEnd w:id="40"/>
      <w:r>
        <w:t>. Уведомление при добавлении направления деятельности</w:t>
      </w:r>
    </w:p>
    <w:p w14:paraId="6D869D5D" w14:textId="60DCD00B" w:rsidR="00216F5B" w:rsidRDefault="00216F5B" w:rsidP="00E4371C">
      <w:pPr>
        <w:pStyle w:val="af8"/>
      </w:pPr>
      <w:r>
        <w:t>Для продолжения работы нажать кнопку «Ознакомлен».</w:t>
      </w:r>
    </w:p>
    <w:p w14:paraId="214160CA" w14:textId="77777777" w:rsidR="006D0406" w:rsidRPr="00BF4F07" w:rsidRDefault="006D0406" w:rsidP="00E4371C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>При заполнении области аккредитации для каждого адреса необходимо выбрать направления деятельности, по которым аккредитованное лицо планирует работать по каждому месту осуществления деятельности.</w:t>
      </w:r>
    </w:p>
    <w:p w14:paraId="642AD9E8" w14:textId="4ECCE7F4" w:rsidR="006D0406" w:rsidRDefault="006D0406" w:rsidP="00E4371C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945EE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Для органов по сертификации продукции, процессов и услуг,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выделены следующие направления:</w:t>
      </w:r>
    </w:p>
    <w:p w14:paraId="5AF67FC8" w14:textId="596B0C19" w:rsidR="006D0406" w:rsidRPr="00BF4F07" w:rsidRDefault="006D0406" w:rsidP="00E4371C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К обязательной сертификации 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относятся следующие направления: </w:t>
      </w:r>
    </w:p>
    <w:p w14:paraId="3D910814" w14:textId="77777777" w:rsidR="006D0406" w:rsidRPr="00BF4F07" w:rsidRDefault="006D0406" w:rsidP="00E4371C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>−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Обязательная сертификация 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>продукции требовани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ям технических регламентов ЕАЭС (ТС)</w:t>
      </w:r>
    </w:p>
    <w:p w14:paraId="7FEFBABB" w14:textId="77777777" w:rsidR="006D0406" w:rsidRPr="00BF4F07" w:rsidRDefault="006D0406" w:rsidP="00E4371C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>−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Обязательная сертификация 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продукции, включенной в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Единый перечень ЕАЭС.</w:t>
      </w:r>
    </w:p>
    <w:p w14:paraId="2ADBA57A" w14:textId="77777777" w:rsidR="006D0406" w:rsidRPr="00BF4F07" w:rsidRDefault="006D0406" w:rsidP="00E4371C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>−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Обязательная сертификация продукции требованиям т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ехнических регламентов РФ. </w:t>
      </w:r>
    </w:p>
    <w:p w14:paraId="4767F171" w14:textId="77777777" w:rsidR="006D0406" w:rsidRPr="00BF4F07" w:rsidRDefault="006D0406" w:rsidP="00E4371C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4F07">
        <w:rPr>
          <w:rFonts w:ascii="Times New Roman" w:eastAsiaTheme="minorEastAsia" w:hAnsi="Times New Roman" w:cs="Times New Roman"/>
          <w:color w:val="212529"/>
          <w:sz w:val="28"/>
          <w:szCs w:val="28"/>
          <w:lang w:eastAsia="ru-RU"/>
        </w:rPr>
        <w:t xml:space="preserve">−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Обязательная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сертификация продукции, включенной в е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диный перечень РФ (982-ПП).</w:t>
      </w:r>
    </w:p>
    <w:p w14:paraId="79A657C3" w14:textId="536F5230" w:rsidR="006D0406" w:rsidRPr="00BF4F07" w:rsidRDefault="006D0406" w:rsidP="00E4371C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рамках добровольной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сертификации 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могут быть выбраны следующие 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направления: </w:t>
      </w:r>
    </w:p>
    <w:p w14:paraId="7D81BA43" w14:textId="3EF626B5" w:rsidR="006D0406" w:rsidRPr="00654337" w:rsidRDefault="006D0406" w:rsidP="00E4371C">
      <w:pPr>
        <w:pStyle w:val="afc"/>
        <w:widowControl w:val="0"/>
        <w:numPr>
          <w:ilvl w:val="0"/>
          <w:numId w:val="79"/>
        </w:numPr>
        <w:shd w:val="clear" w:color="auto" w:fill="FFFFFF"/>
        <w:autoSpaceDE w:val="0"/>
        <w:autoSpaceDN w:val="0"/>
        <w:adjustRightInd w:val="0"/>
        <w:spacing w:after="0"/>
        <w:ind w:left="99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654337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Сертификация продукции в добровольной сфере</w:t>
      </w:r>
      <w:r w:rsidR="00654337">
        <w:rPr>
          <w:rFonts w:ascii="Times New Roman" w:eastAsiaTheme="minorEastAsia" w:hAnsi="Times New Roman" w:cs="Times New Roman"/>
          <w:sz w:val="28"/>
          <w:szCs w:val="28"/>
          <w:lang w:eastAsia="ru-RU"/>
        </w:rPr>
        <w:t>;</w:t>
      </w:r>
      <w:r w:rsidRPr="0065433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</w:p>
    <w:p w14:paraId="1F9FE962" w14:textId="20EDB9E5" w:rsidR="00654337" w:rsidRDefault="006D0406" w:rsidP="00E4371C">
      <w:pPr>
        <w:pStyle w:val="afc"/>
        <w:widowControl w:val="0"/>
        <w:numPr>
          <w:ilvl w:val="0"/>
          <w:numId w:val="79"/>
        </w:numPr>
        <w:shd w:val="clear" w:color="auto" w:fill="FFFFFF"/>
        <w:autoSpaceDE w:val="0"/>
        <w:autoSpaceDN w:val="0"/>
        <w:adjustRightInd w:val="0"/>
        <w:spacing w:after="0"/>
        <w:ind w:left="99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654337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Сертификация услуг</w:t>
      </w:r>
      <w:r w:rsidR="0065433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654337" w:rsidRPr="00654337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добровольной сфере;</w:t>
      </w:r>
    </w:p>
    <w:p w14:paraId="1226221F" w14:textId="655C09B7" w:rsidR="00516200" w:rsidRPr="00654337" w:rsidRDefault="00654337" w:rsidP="00E4371C">
      <w:pPr>
        <w:pStyle w:val="afc"/>
        <w:widowControl w:val="0"/>
        <w:numPr>
          <w:ilvl w:val="0"/>
          <w:numId w:val="79"/>
        </w:numPr>
        <w:shd w:val="clear" w:color="auto" w:fill="FFFFFF"/>
        <w:autoSpaceDE w:val="0"/>
        <w:autoSpaceDN w:val="0"/>
        <w:adjustRightInd w:val="0"/>
        <w:spacing w:after="0"/>
        <w:ind w:left="99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Сертификация процессов </w:t>
      </w:r>
      <w:r w:rsidRPr="00654337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добровольной сфере</w:t>
      </w:r>
      <w:r w:rsidR="006D0406" w:rsidRPr="00654337"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14:paraId="0D948884" w14:textId="77099D4A" w:rsidR="00C735EA" w:rsidRPr="00500C9B" w:rsidRDefault="00C735EA" w:rsidP="00E4371C">
      <w:pPr>
        <w:pStyle w:val="af8"/>
      </w:pPr>
      <w:r w:rsidRPr="00500C9B">
        <w:t>В результате откроется форма добавления направления деятельности</w:t>
      </w:r>
      <w:r w:rsidR="00216F5B">
        <w:t xml:space="preserve"> (см. </w:t>
      </w:r>
      <w:r w:rsidR="00216F5B">
        <w:fldChar w:fldCharType="begin"/>
      </w:r>
      <w:r w:rsidR="00216F5B">
        <w:instrText xml:space="preserve"> REF _Ref8413883 \h </w:instrText>
      </w:r>
      <w:r w:rsidR="00E4371C">
        <w:instrText xml:space="preserve"> \* MERGEFORMAT </w:instrText>
      </w:r>
      <w:r w:rsidR="00216F5B">
        <w:fldChar w:fldCharType="separate"/>
      </w:r>
      <w:r w:rsidR="0075422D">
        <w:t>Рис. </w:t>
      </w:r>
      <w:r w:rsidR="0075422D">
        <w:rPr>
          <w:noProof/>
        </w:rPr>
        <w:t>22</w:t>
      </w:r>
      <w:r w:rsidR="00216F5B">
        <w:fldChar w:fldCharType="end"/>
      </w:r>
      <w:r w:rsidR="00216F5B">
        <w:t>)</w:t>
      </w:r>
      <w:r w:rsidRPr="00500C9B">
        <w:t>.</w:t>
      </w:r>
    </w:p>
    <w:p w14:paraId="1645FA23" w14:textId="13B74491" w:rsidR="00C735EA" w:rsidRDefault="00722C43" w:rsidP="00E4371C">
      <w:pPr>
        <w:pStyle w:val="affb"/>
        <w:spacing w:line="276" w:lineRule="auto"/>
      </w:pPr>
      <w:r w:rsidRPr="00722C43">
        <w:rPr>
          <w:noProof/>
        </w:rPr>
        <w:drawing>
          <wp:inline distT="0" distB="0" distL="0" distR="0" wp14:anchorId="78CE194F" wp14:editId="22989C00">
            <wp:extent cx="6120130" cy="253492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3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9BD73" w14:textId="7BB0E0DC" w:rsidR="00C735EA" w:rsidRDefault="00C735EA" w:rsidP="00E4371C">
      <w:pPr>
        <w:pStyle w:val="afffb"/>
        <w:spacing w:line="276" w:lineRule="auto"/>
      </w:pPr>
      <w:bookmarkStart w:id="41" w:name="_Ref8413883"/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22</w:t>
      </w:r>
      <w:r w:rsidR="001155C4">
        <w:rPr>
          <w:noProof/>
        </w:rPr>
        <w:fldChar w:fldCharType="end"/>
      </w:r>
      <w:bookmarkEnd w:id="41"/>
      <w:r>
        <w:t>. Выбор направления деятельности</w:t>
      </w:r>
    </w:p>
    <w:p w14:paraId="4605A91D" w14:textId="77777777" w:rsidR="00C735EA" w:rsidRPr="00500C9B" w:rsidRDefault="00C735EA" w:rsidP="00E4371C">
      <w:pPr>
        <w:pStyle w:val="af8"/>
      </w:pPr>
      <w:r w:rsidRPr="00500C9B">
        <w:t>Выбрать необходимо одно или несколько направлений деятельности, выбор производится кликом мышки по наименованию направления. Выбранные направления будут отмечены «галочкой». Для завершения выбора направлений необходимо нажать кнопку «Добавить».</w:t>
      </w:r>
    </w:p>
    <w:p w14:paraId="62358A2F" w14:textId="77777777" w:rsidR="00C735EA" w:rsidRPr="00500C9B" w:rsidRDefault="00C735EA" w:rsidP="00E4371C">
      <w:pPr>
        <w:pStyle w:val="af8"/>
      </w:pPr>
      <w:r w:rsidRPr="00500C9B">
        <w:t>Выбранные направления отобразятся в виде горизонтальных вкладок над областью заполнения.</w:t>
      </w:r>
    </w:p>
    <w:p w14:paraId="3B03264F" w14:textId="149D3254" w:rsidR="00C735EA" w:rsidRPr="00516200" w:rsidRDefault="00C735EA" w:rsidP="00E4371C">
      <w:pPr>
        <w:pStyle w:val="af8"/>
      </w:pPr>
      <w:r w:rsidRPr="00500C9B">
        <w:t>Таким образом, заполнение области аккредитации производится на пересечении одного места осуществления деятельности и одного направления деятельности.</w:t>
      </w:r>
      <w:r w:rsidR="00516200" w:rsidRPr="00516200">
        <w:t xml:space="preserve"> </w:t>
      </w:r>
      <w:r w:rsidR="00516200">
        <w:t>Структура заполняемой области зависит от выбранного направления деятельности.</w:t>
      </w:r>
    </w:p>
    <w:p w14:paraId="02E17A7F" w14:textId="77777777" w:rsidR="00C735EA" w:rsidRPr="00500C9B" w:rsidRDefault="00C735EA" w:rsidP="00E4371C">
      <w:pPr>
        <w:pStyle w:val="af8"/>
      </w:pPr>
      <w:r w:rsidRPr="00500C9B">
        <w:t>Для начала заполнения области аккредитации необходимо нажать кнопку «Добавить» в правом нижнем углу страницы, будет добавлена строка области аккредитации в таблицу.</w:t>
      </w:r>
    </w:p>
    <w:p w14:paraId="1F250CCA" w14:textId="77777777" w:rsidR="00C735EA" w:rsidRDefault="00C735EA" w:rsidP="00E4371C">
      <w:pPr>
        <w:pStyle w:val="af8"/>
      </w:pPr>
      <w:r w:rsidRPr="00500C9B">
        <w:t>Для добавления нового направления деятельности необходимо нажать кнопку «Редактировать» в виде карандаша, расположенную рядом с горизонтальными вкладками.</w:t>
      </w:r>
    </w:p>
    <w:p w14:paraId="6B687321" w14:textId="52DEAB3B" w:rsidR="00C735EA" w:rsidRDefault="00722C43" w:rsidP="00E4371C">
      <w:pPr>
        <w:pStyle w:val="affb"/>
        <w:spacing w:line="276" w:lineRule="auto"/>
      </w:pPr>
      <w:r w:rsidRPr="00722C43">
        <w:rPr>
          <w:noProof/>
        </w:rPr>
        <w:lastRenderedPageBreak/>
        <w:drawing>
          <wp:inline distT="0" distB="0" distL="0" distR="0" wp14:anchorId="435BE28E" wp14:editId="1C22C7E2">
            <wp:extent cx="6120130" cy="4354830"/>
            <wp:effectExtent l="0" t="0" r="0" b="7620"/>
            <wp:docPr id="6784" name="Рисунок 6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5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5B05A" w14:textId="6565A008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23</w:t>
      </w:r>
      <w:r w:rsidR="001155C4">
        <w:rPr>
          <w:noProof/>
        </w:rPr>
        <w:fldChar w:fldCharType="end"/>
      </w:r>
      <w:r>
        <w:t>. Вкладка выбранного направления</w:t>
      </w:r>
    </w:p>
    <w:p w14:paraId="581B2DCF" w14:textId="77777777" w:rsidR="00C735EA" w:rsidRDefault="00C735EA" w:rsidP="00E4371C">
      <w:pPr>
        <w:pStyle w:val="af8"/>
      </w:pPr>
      <w:r>
        <w:t xml:space="preserve">Ранее выбранные направления деятельности выделены светло-серым шрифтом. С них отметку снять нельзя. </w:t>
      </w:r>
      <w:r w:rsidRPr="00055B53">
        <w:t xml:space="preserve">Добавление </w:t>
      </w:r>
      <w:r>
        <w:t>вновь выбранны</w:t>
      </w:r>
      <w:r w:rsidRPr="00055B53">
        <w:t>х направлений деятельности осуществляется по нажатию кнопки «Добавить».</w:t>
      </w:r>
    </w:p>
    <w:p w14:paraId="25B9321F" w14:textId="2CD5E5D7" w:rsidR="00C735EA" w:rsidRDefault="00722C43" w:rsidP="00E4371C">
      <w:pPr>
        <w:pStyle w:val="affb"/>
        <w:spacing w:line="276" w:lineRule="auto"/>
      </w:pPr>
      <w:r w:rsidRPr="00722C43">
        <w:rPr>
          <w:noProof/>
        </w:rPr>
        <w:drawing>
          <wp:inline distT="0" distB="0" distL="0" distR="0" wp14:anchorId="24DF42F2" wp14:editId="15C95445">
            <wp:extent cx="6120130" cy="2541905"/>
            <wp:effectExtent l="0" t="0" r="0" b="0"/>
            <wp:docPr id="6785" name="Рисунок 6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49385" w14:textId="762172F1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24</w:t>
      </w:r>
      <w:r w:rsidR="001155C4">
        <w:rPr>
          <w:noProof/>
        </w:rPr>
        <w:fldChar w:fldCharType="end"/>
      </w:r>
      <w:r>
        <w:t>. Редактирование направлений деятельности</w:t>
      </w:r>
    </w:p>
    <w:p w14:paraId="2C5C415D" w14:textId="77777777" w:rsidR="00C735EA" w:rsidRPr="00500C9B" w:rsidRDefault="00C735EA" w:rsidP="00E4371C">
      <w:pPr>
        <w:pStyle w:val="af8"/>
      </w:pPr>
      <w:r>
        <w:lastRenderedPageBreak/>
        <w:t>При подведении курсора мыши к закладке с направлением деятельности всплывает подсказка по этому направлению деятельности.</w:t>
      </w:r>
    </w:p>
    <w:p w14:paraId="6A4463C6" w14:textId="4B633BE6" w:rsidR="00C735EA" w:rsidRDefault="00FA4A85" w:rsidP="00E4371C">
      <w:pPr>
        <w:pStyle w:val="affb"/>
        <w:spacing w:line="276" w:lineRule="auto"/>
      </w:pPr>
      <w:r w:rsidRPr="00FA4A85">
        <w:rPr>
          <w:noProof/>
        </w:rPr>
        <w:drawing>
          <wp:inline distT="0" distB="0" distL="0" distR="0" wp14:anchorId="38FDCDBB" wp14:editId="12DFA3B6">
            <wp:extent cx="6120130" cy="4333240"/>
            <wp:effectExtent l="0" t="0" r="0" b="0"/>
            <wp:docPr id="6786" name="Рисунок 6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49EB6" w14:textId="1629AD07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25</w:t>
      </w:r>
      <w:r w:rsidR="001155C4">
        <w:rPr>
          <w:noProof/>
        </w:rPr>
        <w:fldChar w:fldCharType="end"/>
      </w:r>
      <w:r>
        <w:t>. Подсказки по направлениям деятельности</w:t>
      </w:r>
    </w:p>
    <w:p w14:paraId="183988A8" w14:textId="77777777" w:rsidR="00C735EA" w:rsidRPr="00500C9B" w:rsidRDefault="00C735EA" w:rsidP="00E4371C">
      <w:pPr>
        <w:pStyle w:val="af8"/>
      </w:pPr>
      <w:r>
        <w:t>Удаление направления деятельности производится по нажатию крестика на вкладке с наименованием направления. В случае удаления направления вся область, заполненная по нему по всем адресам, будет удалена.</w:t>
      </w:r>
    </w:p>
    <w:p w14:paraId="1B9E88C3" w14:textId="77777777" w:rsidR="00C735EA" w:rsidRPr="007C5D80" w:rsidRDefault="00C735EA" w:rsidP="00E4371C">
      <w:pPr>
        <w:pStyle w:val="af8"/>
      </w:pPr>
      <w:r w:rsidRPr="007C5D80">
        <w:t>Перед удалением система запросит подтвердить решение об удалении с уведомлением, что при удалении выбранного направления деятельности все сведения по данному направлению деятельности будут также удалены.</w:t>
      </w:r>
    </w:p>
    <w:p w14:paraId="23A66C22" w14:textId="563BE071" w:rsidR="00794172" w:rsidRDefault="00C735EA" w:rsidP="00E4371C">
      <w:pPr>
        <w:pStyle w:val="af8"/>
      </w:pPr>
      <w:r w:rsidRPr="007C5D80">
        <w:t>Удаление выбранного направления деятельности происход</w:t>
      </w:r>
      <w:bookmarkStart w:id="42" w:name="_Toc514775840"/>
      <w:r w:rsidR="00654337">
        <w:t>ит по нажатию кнопки «Закрыть».</w:t>
      </w:r>
    </w:p>
    <w:p w14:paraId="521E24C5" w14:textId="023DF2F2" w:rsidR="00654337" w:rsidRPr="007C5D80" w:rsidRDefault="00654337" w:rsidP="00E4371C">
      <w:pPr>
        <w:pStyle w:val="af8"/>
      </w:pPr>
      <w:r w:rsidRPr="007C5D80">
        <w:t>Отдельно выделены типы для органов по сертификации систем менеджмента и персонала, с соответствующими направления.</w:t>
      </w:r>
    </w:p>
    <w:p w14:paraId="76A3A168" w14:textId="77777777" w:rsidR="00C735EA" w:rsidRPr="00762890" w:rsidRDefault="00C735EA" w:rsidP="00E4371C">
      <w:pPr>
        <w:pStyle w:val="20"/>
        <w:spacing w:line="276" w:lineRule="auto"/>
      </w:pPr>
      <w:bookmarkStart w:id="43" w:name="_Toc514775841"/>
      <w:bookmarkStart w:id="44" w:name="_Ref8576103"/>
      <w:bookmarkStart w:id="45" w:name="_Toc59719538"/>
      <w:bookmarkEnd w:id="42"/>
      <w:r w:rsidRPr="00762890">
        <w:lastRenderedPageBreak/>
        <w:t>Заполнение области аккредитации</w:t>
      </w:r>
      <w:bookmarkEnd w:id="43"/>
      <w:bookmarkEnd w:id="44"/>
      <w:bookmarkEnd w:id="45"/>
    </w:p>
    <w:p w14:paraId="7E73FA41" w14:textId="0F1A0A4D" w:rsidR="00C735EA" w:rsidRPr="00967A32" w:rsidRDefault="00C735EA" w:rsidP="00E4371C">
      <w:pPr>
        <w:pStyle w:val="3"/>
        <w:spacing w:line="276" w:lineRule="auto"/>
      </w:pPr>
      <w:bookmarkStart w:id="46" w:name="_Toc59719539"/>
      <w:bookmarkStart w:id="47" w:name="_Toc514775842"/>
      <w:r w:rsidRPr="00967A32">
        <w:t xml:space="preserve">Добавление </w:t>
      </w:r>
      <w:r>
        <w:t xml:space="preserve">и заполнение </w:t>
      </w:r>
      <w:r w:rsidRPr="00967A32">
        <w:t>строки области аккредитации</w:t>
      </w:r>
      <w:bookmarkEnd w:id="46"/>
      <w:r>
        <w:t xml:space="preserve"> </w:t>
      </w:r>
      <w:bookmarkEnd w:id="47"/>
    </w:p>
    <w:p w14:paraId="6E5A29B8" w14:textId="3E984707" w:rsidR="006E5219" w:rsidRPr="006E5219" w:rsidRDefault="006E5219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Каждый </w:t>
      </w:r>
      <w:r w:rsidRPr="006E5219">
        <w:rPr>
          <w:rFonts w:ascii="Times New Roman" w:hAnsi="Times New Roman"/>
          <w:sz w:val="28"/>
        </w:rPr>
        <w:t>объект сертификации указывается в области аккредитации под отдельным номером. Нумерация объектов сертификации проставляется автоматически и является сквозной. Номера указываются уникальные для каждого объекта подтверждения соответствия.</w:t>
      </w:r>
    </w:p>
    <w:p w14:paraId="13FF60F9" w14:textId="2FB5937C" w:rsidR="006E5219" w:rsidRPr="006E5219" w:rsidRDefault="006E5219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8"/>
        </w:rPr>
      </w:pPr>
      <w:bookmarkStart w:id="48" w:name="sub_1503"/>
      <w:r w:rsidRPr="006E5219">
        <w:rPr>
          <w:rFonts w:ascii="Times New Roman" w:hAnsi="Times New Roman"/>
          <w:sz w:val="28"/>
        </w:rPr>
        <w:t>Сведения, указанные под единым уникальным номером, присвоенным в столбце № п/п области аккредитации, в последующих столбцах области аккредитации называются "строкой области аккредитации".</w:t>
      </w:r>
    </w:p>
    <w:bookmarkEnd w:id="48"/>
    <w:p w14:paraId="4737DDF0" w14:textId="77777777" w:rsidR="006E5219" w:rsidRPr="00BF4F07" w:rsidRDefault="006E5219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6E5219">
        <w:rPr>
          <w:rFonts w:ascii="Times New Roman" w:hAnsi="Times New Roman"/>
          <w:sz w:val="28"/>
        </w:rPr>
        <w:t>Сведения, указанные в строке области аккредитации, являются взаимосвязанными элементами, определяющими объем полномочий органа по сертификации в отношении каждого объекта сертификации, включенного в область аккредитации органа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по сертификации.</w:t>
      </w:r>
    </w:p>
    <w:p w14:paraId="425489F9" w14:textId="77C57693" w:rsidR="00C735EA" w:rsidRPr="002C6F7A" w:rsidRDefault="00C735EA" w:rsidP="00E4371C">
      <w:pPr>
        <w:pStyle w:val="af8"/>
      </w:pPr>
      <w:r>
        <w:t>Добавление строки области аккредитации осуществляется по нажатию кнопки «Добавить», расположенной в правом нижнем углу страницы.</w:t>
      </w:r>
    </w:p>
    <w:p w14:paraId="403DE0C3" w14:textId="1B097E69" w:rsidR="00C735EA" w:rsidRDefault="006E5219" w:rsidP="00E4371C">
      <w:pPr>
        <w:pStyle w:val="affb"/>
        <w:spacing w:line="276" w:lineRule="auto"/>
      </w:pPr>
      <w:r w:rsidRPr="006E5219">
        <w:rPr>
          <w:noProof/>
        </w:rPr>
        <w:drawing>
          <wp:inline distT="0" distB="0" distL="0" distR="0" wp14:anchorId="564340B5" wp14:editId="582570FD">
            <wp:extent cx="6120130" cy="4362450"/>
            <wp:effectExtent l="0" t="0" r="0" b="0"/>
            <wp:docPr id="6787" name="Рисунок 6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4615F" w14:textId="119D804C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</w:instrText>
      </w:r>
      <w:r w:rsidR="001155C4">
        <w:instrText xml:space="preserve">Q Рис._ \* ARABIC </w:instrText>
      </w:r>
      <w:r w:rsidR="001155C4">
        <w:fldChar w:fldCharType="separate"/>
      </w:r>
      <w:r w:rsidR="0075422D">
        <w:rPr>
          <w:noProof/>
        </w:rPr>
        <w:t>26</w:t>
      </w:r>
      <w:r w:rsidR="001155C4">
        <w:rPr>
          <w:noProof/>
        </w:rPr>
        <w:fldChar w:fldCharType="end"/>
      </w:r>
      <w:r>
        <w:t>. Создание/ заполнение с</w:t>
      </w:r>
      <w:r>
        <w:rPr>
          <w:noProof/>
        </w:rPr>
        <w:t>троки</w:t>
      </w:r>
    </w:p>
    <w:p w14:paraId="74784CC1" w14:textId="3DA0F286" w:rsidR="00C735EA" w:rsidRPr="002C6F7A" w:rsidRDefault="00C735EA" w:rsidP="00E4371C">
      <w:pPr>
        <w:pStyle w:val="af8"/>
      </w:pPr>
      <w:r>
        <w:lastRenderedPageBreak/>
        <w:t>В результате в центральной части страницы отобразится новая строка области аккредитации, а в нижней части страницы – мастер последовательного заполнения атрибутов строки области аккредитации. Заполняем</w:t>
      </w:r>
      <w:r w:rsidR="00B97066">
        <w:t xml:space="preserve">ая колонка таблицы </w:t>
      </w:r>
      <w:r>
        <w:t>в строке области аккредитации выделяется розовым.</w:t>
      </w:r>
    </w:p>
    <w:p w14:paraId="4CCED707" w14:textId="77777777" w:rsidR="00C735EA" w:rsidRPr="002C6F7A" w:rsidRDefault="00C735EA" w:rsidP="00E4371C">
      <w:pPr>
        <w:pStyle w:val="af8"/>
      </w:pPr>
      <w:r w:rsidRPr="002C6F7A">
        <w:t xml:space="preserve">Для возврата к заполненным предыдущим ячейкам строки необходимо использовать стрелку, расположенную с левой стороны мастера. </w:t>
      </w:r>
    </w:p>
    <w:p w14:paraId="361BF312" w14:textId="77777777" w:rsidR="00C735EA" w:rsidRDefault="00C735EA" w:rsidP="00E4371C">
      <w:pPr>
        <w:pStyle w:val="af8"/>
      </w:pPr>
      <w:r w:rsidRPr="002C6F7A">
        <w:t>В любой момент работы с мастером из него можно выйти по нажатию креста в его правом верхнем углу.</w:t>
      </w:r>
    </w:p>
    <w:p w14:paraId="0BA3FBCA" w14:textId="2602FE4A" w:rsidR="00C735EA" w:rsidRPr="002C6F7A" w:rsidRDefault="00C735EA" w:rsidP="00E4371C">
      <w:pPr>
        <w:pStyle w:val="af8"/>
      </w:pPr>
      <w:r w:rsidRPr="002C6F7A">
        <w:t>В результате откроется подтверждение закрытия мастера, в котором указывается, что при закрытии мастера все изменения значений атрибутов строки не будут сохранены.</w:t>
      </w:r>
    </w:p>
    <w:p w14:paraId="2CFF2E3B" w14:textId="77777777" w:rsidR="00C735EA" w:rsidRPr="002C6F7A" w:rsidRDefault="00C735EA" w:rsidP="00E4371C">
      <w:pPr>
        <w:pStyle w:val="af8"/>
      </w:pPr>
      <w:r w:rsidRPr="002C6F7A">
        <w:t>Для закрытия мастера необходимо нажать кнопку «Прекратить заполнение строки». Для возврата к работе в мастере необходимо нажать кнопку «Вернуться к заполнению».</w:t>
      </w:r>
    </w:p>
    <w:p w14:paraId="50F78422" w14:textId="77777777" w:rsidR="00C735EA" w:rsidRPr="002C6F7A" w:rsidRDefault="00C735EA" w:rsidP="00E4371C">
      <w:pPr>
        <w:pStyle w:val="af8"/>
      </w:pPr>
      <w:r>
        <w:t>После указания значений всех необходимых атрибутов строки области аккредитации в мастере отобразятся кнопки «Добавить строку» и «Завершить».</w:t>
      </w:r>
    </w:p>
    <w:p w14:paraId="4294DFAC" w14:textId="7D76E2B0" w:rsidR="00C735EA" w:rsidRDefault="00AD1B65" w:rsidP="00E4371C">
      <w:pPr>
        <w:pStyle w:val="affb"/>
        <w:spacing w:line="276" w:lineRule="auto"/>
      </w:pPr>
      <w:r w:rsidRPr="00AD1B65">
        <w:rPr>
          <w:noProof/>
        </w:rPr>
        <w:lastRenderedPageBreak/>
        <w:drawing>
          <wp:inline distT="0" distB="0" distL="0" distR="0" wp14:anchorId="54E369F4" wp14:editId="16461A97">
            <wp:extent cx="6120130" cy="4354830"/>
            <wp:effectExtent l="0" t="0" r="0" b="7620"/>
            <wp:docPr id="6788" name="Рисунок 6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5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5A2B9" w14:textId="01F43D97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</w:instrText>
      </w:r>
      <w:r w:rsidR="001155C4">
        <w:instrText xml:space="preserve">Q Рис._ \* ARABIC </w:instrText>
      </w:r>
      <w:r w:rsidR="001155C4">
        <w:fldChar w:fldCharType="separate"/>
      </w:r>
      <w:r w:rsidR="0075422D">
        <w:rPr>
          <w:noProof/>
        </w:rPr>
        <w:t>28</w:t>
      </w:r>
      <w:r w:rsidR="001155C4">
        <w:rPr>
          <w:noProof/>
        </w:rPr>
        <w:fldChar w:fldCharType="end"/>
      </w:r>
      <w:r>
        <w:t>. Сохранение строки</w:t>
      </w:r>
    </w:p>
    <w:p w14:paraId="445079DC" w14:textId="77777777" w:rsidR="00C735EA" w:rsidRPr="00680FB3" w:rsidRDefault="00C735EA" w:rsidP="00E4371C">
      <w:pPr>
        <w:pStyle w:val="af8"/>
      </w:pPr>
      <w:r w:rsidRPr="00680FB3">
        <w:t>При выборе кнопки «Добавить строку» производится сохранение сведений в строке и добавление новой строки для заполнения. При этом мастер автоматически переходит на первый шаг.</w:t>
      </w:r>
    </w:p>
    <w:p w14:paraId="5E5FC0EA" w14:textId="21B62E6A" w:rsidR="00C735EA" w:rsidRDefault="00C735EA" w:rsidP="00E4371C">
      <w:pPr>
        <w:pStyle w:val="af8"/>
      </w:pPr>
      <w:r w:rsidRPr="00680FB3">
        <w:t>При выборе кнопки «Завершить» также производится сохранение сведений в строке и закрытие мастера. На экране отображаются заполненные строки области аккредитации.</w:t>
      </w:r>
    </w:p>
    <w:p w14:paraId="651F5652" w14:textId="7E3F825E" w:rsidR="00B97066" w:rsidRPr="00680FB3" w:rsidRDefault="00B97066" w:rsidP="00E4371C">
      <w:pPr>
        <w:pStyle w:val="af8"/>
      </w:pPr>
      <w:r>
        <w:t>Сохранение значений в строке области аккредитации возможно только при условии заполнения всех обязательных атрибутов строки и прохождении всех шагов мастера.</w:t>
      </w:r>
    </w:p>
    <w:p w14:paraId="1A78C29A" w14:textId="02FDBF71" w:rsidR="00C735EA" w:rsidRDefault="00AD1B65" w:rsidP="00E4371C">
      <w:pPr>
        <w:pStyle w:val="affb"/>
        <w:spacing w:line="276" w:lineRule="auto"/>
      </w:pPr>
      <w:r w:rsidRPr="00AD1B65">
        <w:rPr>
          <w:noProof/>
        </w:rPr>
        <w:lastRenderedPageBreak/>
        <w:drawing>
          <wp:inline distT="0" distB="0" distL="0" distR="0" wp14:anchorId="5BA5F903" wp14:editId="46FCA0B9">
            <wp:extent cx="6120130" cy="4337050"/>
            <wp:effectExtent l="0" t="0" r="0" b="6350"/>
            <wp:docPr id="6789" name="Рисунок 6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E4F82" w14:textId="060FE7AB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29</w:t>
      </w:r>
      <w:r w:rsidR="001155C4">
        <w:rPr>
          <w:noProof/>
        </w:rPr>
        <w:fldChar w:fldCharType="end"/>
      </w:r>
      <w:r>
        <w:t>. Заполненные строки области аккредитации</w:t>
      </w:r>
    </w:p>
    <w:p w14:paraId="313C6DB7" w14:textId="6E918134" w:rsidR="00AD1B65" w:rsidRDefault="00AD1B65" w:rsidP="00E4371C">
      <w:pPr>
        <w:pStyle w:val="3"/>
        <w:spacing w:line="276" w:lineRule="auto"/>
      </w:pPr>
      <w:bookmarkStart w:id="49" w:name="_Toc514775851"/>
      <w:bookmarkStart w:id="50" w:name="_Toc59719540"/>
      <w:bookmarkStart w:id="51" w:name="_Ref514173120"/>
      <w:bookmarkStart w:id="52" w:name="_Toc514775843"/>
      <w:r>
        <w:t xml:space="preserve">Работа со строками </w:t>
      </w:r>
      <w:bookmarkEnd w:id="49"/>
      <w:r>
        <w:t>в области аккредитации</w:t>
      </w:r>
      <w:bookmarkEnd w:id="50"/>
    </w:p>
    <w:p w14:paraId="7649DB6C" w14:textId="77777777" w:rsidR="00AD1B65" w:rsidRPr="009A3058" w:rsidRDefault="00AD1B65" w:rsidP="00E4371C">
      <w:pPr>
        <w:pStyle w:val="af8"/>
      </w:pPr>
      <w:r>
        <w:t>В начале каждой заполненной строки области аккредитации имеются кнопки для работы с ними:</w:t>
      </w:r>
    </w:p>
    <w:p w14:paraId="0A73A531" w14:textId="77777777" w:rsidR="00AD1B65" w:rsidRPr="009A3058" w:rsidRDefault="00AD1B65" w:rsidP="00E4371C">
      <w:pPr>
        <w:pStyle w:val="17"/>
      </w:pPr>
      <w:r w:rsidRPr="009A3058">
        <w:t>Переместить строку вверх;</w:t>
      </w:r>
    </w:p>
    <w:p w14:paraId="1194EC18" w14:textId="77777777" w:rsidR="00AD1B65" w:rsidRPr="009A3058" w:rsidRDefault="00AD1B65" w:rsidP="00E4371C">
      <w:pPr>
        <w:pStyle w:val="17"/>
      </w:pPr>
      <w:r w:rsidRPr="009A3058">
        <w:t>Переместить строку вниз;</w:t>
      </w:r>
    </w:p>
    <w:p w14:paraId="19321D67" w14:textId="77777777" w:rsidR="00AD1B65" w:rsidRDefault="00AD1B65" w:rsidP="00E4371C">
      <w:pPr>
        <w:pStyle w:val="affb"/>
        <w:spacing w:line="276" w:lineRule="auto"/>
      </w:pPr>
      <w:r>
        <w:rPr>
          <w:noProof/>
        </w:rPr>
        <w:drawing>
          <wp:inline distT="0" distB="0" distL="0" distR="0" wp14:anchorId="79575FE8" wp14:editId="28073953">
            <wp:extent cx="1628571" cy="63809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28571" cy="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EB33D" w14:textId="77777777" w:rsidR="00AD1B65" w:rsidRDefault="00AD1B65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>
        <w:rPr>
          <w:noProof/>
        </w:rPr>
        <w:t>44</w:t>
      </w:r>
      <w:r w:rsidR="001155C4">
        <w:rPr>
          <w:noProof/>
        </w:rPr>
        <w:fldChar w:fldCharType="end"/>
      </w:r>
      <w:r>
        <w:t>. Кнопки для работы со строками</w:t>
      </w:r>
    </w:p>
    <w:p w14:paraId="0D4EF531" w14:textId="77777777" w:rsidR="00AD1B65" w:rsidRPr="009A3058" w:rsidRDefault="00AD1B65" w:rsidP="00E4371C">
      <w:pPr>
        <w:pStyle w:val="af8"/>
      </w:pPr>
      <w:r>
        <w:t>Позволяют менять последовательность строк в таблице. В печатной форме строки выводятся в той же последовательности, как они заполнены в таблице.</w:t>
      </w:r>
    </w:p>
    <w:p w14:paraId="29211DF6" w14:textId="77777777" w:rsidR="00AD1B65" w:rsidRPr="009A3058" w:rsidRDefault="00AD1B65" w:rsidP="00E4371C">
      <w:pPr>
        <w:pStyle w:val="17"/>
      </w:pPr>
      <w:r w:rsidRPr="009A3058">
        <w:t>Создать строку сверху;</w:t>
      </w:r>
    </w:p>
    <w:p w14:paraId="768732F1" w14:textId="77777777" w:rsidR="00AD1B65" w:rsidRPr="009A3058" w:rsidRDefault="00AD1B65" w:rsidP="00E4371C">
      <w:pPr>
        <w:pStyle w:val="17"/>
      </w:pPr>
      <w:r w:rsidRPr="009A3058">
        <w:t>Создать строку снизу;</w:t>
      </w:r>
    </w:p>
    <w:p w14:paraId="3BBA39D1" w14:textId="77777777" w:rsidR="00AD1B65" w:rsidRDefault="00AD1B65" w:rsidP="00E4371C">
      <w:pPr>
        <w:pStyle w:val="affb"/>
        <w:spacing w:line="276" w:lineRule="auto"/>
      </w:pPr>
      <w:r>
        <w:rPr>
          <w:noProof/>
        </w:rPr>
        <w:lastRenderedPageBreak/>
        <w:drawing>
          <wp:inline distT="0" distB="0" distL="0" distR="0" wp14:anchorId="382EEA50" wp14:editId="7ADFCBA3">
            <wp:extent cx="1790476" cy="1114286"/>
            <wp:effectExtent l="0" t="0" r="63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90476" cy="1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8E0E9" w14:textId="77777777" w:rsidR="00AD1B65" w:rsidRDefault="00AD1B65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>
        <w:rPr>
          <w:noProof/>
        </w:rPr>
        <w:t>45</w:t>
      </w:r>
      <w:r w:rsidR="001155C4">
        <w:rPr>
          <w:noProof/>
        </w:rPr>
        <w:fldChar w:fldCharType="end"/>
      </w:r>
      <w:r>
        <w:t>. Меню для работы со строками</w:t>
      </w:r>
    </w:p>
    <w:p w14:paraId="70E9509D" w14:textId="77777777" w:rsidR="00AD1B65" w:rsidRDefault="00AD1B65" w:rsidP="00E4371C">
      <w:pPr>
        <w:pStyle w:val="af8"/>
      </w:pPr>
      <w:r>
        <w:t>Позволяют добавлять новую строку не в конец таблицы, а в середину, перед или после выбранной строки соответственно.</w:t>
      </w:r>
      <w:r w:rsidRPr="00E52EB7">
        <w:t xml:space="preserve"> </w:t>
      </w:r>
      <w:r>
        <w:t xml:space="preserve">Так как по кнопке «Добавить» в правом нижнем углу происходит добавление строки всегда в конец таблицы, т. е. создается последняя строка. </w:t>
      </w:r>
    </w:p>
    <w:p w14:paraId="41C68E8C" w14:textId="77777777" w:rsidR="00AD1B65" w:rsidRDefault="00AD1B65" w:rsidP="00E4371C">
      <w:pPr>
        <w:pStyle w:val="17"/>
      </w:pPr>
      <w:r>
        <w:rPr>
          <w:noProof/>
          <w:lang w:eastAsia="ru-RU"/>
        </w:rPr>
        <w:drawing>
          <wp:inline distT="0" distB="0" distL="0" distR="0" wp14:anchorId="76941E7A" wp14:editId="2B622EAD">
            <wp:extent cx="219600" cy="28800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196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Удалить. Позволяет удалить ошибочно заполненную строку.</w:t>
      </w:r>
    </w:p>
    <w:p w14:paraId="7B0F69E2" w14:textId="77777777" w:rsidR="00AD1B65" w:rsidRDefault="00AD1B65" w:rsidP="00E4371C">
      <w:pPr>
        <w:pStyle w:val="3"/>
        <w:spacing w:line="276" w:lineRule="auto"/>
      </w:pPr>
      <w:bookmarkStart w:id="53" w:name="_Toc514775852"/>
      <w:bookmarkStart w:id="54" w:name="_Toc59719541"/>
      <w:r w:rsidRPr="00797171">
        <w:t>Копирование области аккредитации на другие адреса</w:t>
      </w:r>
      <w:bookmarkEnd w:id="53"/>
      <w:bookmarkEnd w:id="54"/>
    </w:p>
    <w:p w14:paraId="195DF1D9" w14:textId="77777777" w:rsidR="00AD1B65" w:rsidRPr="009A3058" w:rsidRDefault="00AD1B65" w:rsidP="00E4371C">
      <w:pPr>
        <w:pStyle w:val="af8"/>
      </w:pPr>
      <w:r w:rsidRPr="009A3058">
        <w:t>Если по одному из адресов места осуществления деятельности область аккредитации уже заполнена и совпадает с областью аккредитации по другому адресу места осуществления деятельности, то эту область аккредитации можно скопировать.</w:t>
      </w:r>
    </w:p>
    <w:p w14:paraId="4413D74A" w14:textId="77777777" w:rsidR="00AD1B65" w:rsidRPr="009A3058" w:rsidRDefault="00AD1B65" w:rsidP="00E4371C">
      <w:pPr>
        <w:pStyle w:val="af8"/>
      </w:pPr>
      <w:r w:rsidRPr="009A3058">
        <w:t>Для этого необходимо в перечне адресов мест осуществления деятельности выбрать адрес, в который будет копироваться область аккредитации.</w:t>
      </w:r>
    </w:p>
    <w:p w14:paraId="48371A55" w14:textId="1207A169" w:rsidR="00AD1B65" w:rsidRDefault="008D448F" w:rsidP="00E4371C">
      <w:pPr>
        <w:pStyle w:val="affb"/>
        <w:spacing w:line="276" w:lineRule="auto"/>
      </w:pPr>
      <w:r w:rsidRPr="008D448F">
        <w:rPr>
          <w:noProof/>
        </w:rPr>
        <w:drawing>
          <wp:inline distT="0" distB="0" distL="0" distR="0" wp14:anchorId="49C7F4B6" wp14:editId="63FB515B">
            <wp:extent cx="6120130" cy="2449830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4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A10AA" w14:textId="77777777" w:rsidR="00AD1B65" w:rsidRDefault="00AD1B65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>
        <w:rPr>
          <w:noProof/>
        </w:rPr>
        <w:t>46</w:t>
      </w:r>
      <w:r w:rsidR="001155C4">
        <w:rPr>
          <w:noProof/>
        </w:rPr>
        <w:fldChar w:fldCharType="end"/>
      </w:r>
      <w:r>
        <w:t>. Копирование области аккредитации. Шаг 1</w:t>
      </w:r>
    </w:p>
    <w:p w14:paraId="085DFED0" w14:textId="77777777" w:rsidR="00AD1B65" w:rsidRPr="009A3058" w:rsidRDefault="00AD1B65" w:rsidP="00E4371C">
      <w:pPr>
        <w:pStyle w:val="af8"/>
      </w:pPr>
      <w:r>
        <w:t>Далее необходимо указать один адрес в перечне адресов «Копировать область аккредитации, ранее заданную для другого адреса».</w:t>
      </w:r>
    </w:p>
    <w:p w14:paraId="190515C1" w14:textId="06A10A4A" w:rsidR="00AD1B65" w:rsidRDefault="008D448F" w:rsidP="00E4371C">
      <w:pPr>
        <w:pStyle w:val="affb"/>
        <w:spacing w:line="276" w:lineRule="auto"/>
      </w:pPr>
      <w:r w:rsidRPr="008D448F">
        <w:rPr>
          <w:noProof/>
        </w:rPr>
        <w:lastRenderedPageBreak/>
        <w:drawing>
          <wp:inline distT="0" distB="0" distL="0" distR="0" wp14:anchorId="6B14799E" wp14:editId="20951C03">
            <wp:extent cx="6120130" cy="23717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05CAF" w14:textId="77777777" w:rsidR="00AD1B65" w:rsidRDefault="00AD1B65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>
        <w:rPr>
          <w:noProof/>
        </w:rPr>
        <w:t>47</w:t>
      </w:r>
      <w:r w:rsidR="001155C4">
        <w:rPr>
          <w:noProof/>
        </w:rPr>
        <w:fldChar w:fldCharType="end"/>
      </w:r>
      <w:r>
        <w:t>. Копирование области аккредитации. Шаг 2</w:t>
      </w:r>
    </w:p>
    <w:p w14:paraId="3B90A208" w14:textId="77777777" w:rsidR="00AD1B65" w:rsidRPr="009A3058" w:rsidRDefault="00AD1B65" w:rsidP="00E4371C">
      <w:pPr>
        <w:pStyle w:val="af8"/>
      </w:pPr>
      <w:r>
        <w:t>В результате кнопка «Копировать» станет активной. Ее необходимо нажать. Если у выбранного адреса область аккредитации содержит несколько заполненных направлений деятельности, то отобразится их перечень.</w:t>
      </w:r>
    </w:p>
    <w:p w14:paraId="36A4DB82" w14:textId="751D01F4" w:rsidR="00AD1B65" w:rsidRDefault="008D448F" w:rsidP="00E4371C">
      <w:pPr>
        <w:pStyle w:val="affb"/>
        <w:spacing w:line="276" w:lineRule="auto"/>
      </w:pPr>
      <w:r w:rsidRPr="008D448F">
        <w:rPr>
          <w:noProof/>
        </w:rPr>
        <w:drawing>
          <wp:inline distT="0" distB="0" distL="0" distR="0" wp14:anchorId="74E0E2C0" wp14:editId="0F417B66">
            <wp:extent cx="6120130" cy="2071370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7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5D274" w14:textId="77777777" w:rsidR="00AD1B65" w:rsidRDefault="00AD1B65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>
        <w:rPr>
          <w:noProof/>
        </w:rPr>
        <w:t>48</w:t>
      </w:r>
      <w:r w:rsidR="001155C4">
        <w:rPr>
          <w:noProof/>
        </w:rPr>
        <w:fldChar w:fldCharType="end"/>
      </w:r>
      <w:r>
        <w:t>. Диалоговое окно «Направление деятельности»</w:t>
      </w:r>
    </w:p>
    <w:p w14:paraId="41E7B03D" w14:textId="77777777" w:rsidR="00AD1B65" w:rsidRDefault="00AD1B65" w:rsidP="00E4371C">
      <w:pPr>
        <w:pStyle w:val="af8"/>
      </w:pPr>
      <w:r>
        <w:t>В перечне направлений деятельности необходимо выбрать одно или несколько направлений деятельности, по которым необходимо скопировать область, и нажать кнопку «Копировать».</w:t>
      </w:r>
    </w:p>
    <w:p w14:paraId="7060F6FD" w14:textId="419AEDDB" w:rsidR="00AD1B65" w:rsidRDefault="008D448F" w:rsidP="00E4371C">
      <w:pPr>
        <w:pStyle w:val="affb"/>
        <w:spacing w:line="276" w:lineRule="auto"/>
      </w:pPr>
      <w:r w:rsidRPr="008D448F">
        <w:rPr>
          <w:noProof/>
        </w:rPr>
        <w:lastRenderedPageBreak/>
        <w:drawing>
          <wp:inline distT="0" distB="0" distL="0" distR="0" wp14:anchorId="6FA3CB37" wp14:editId="42428850">
            <wp:extent cx="6120130" cy="4055745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5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03827" w14:textId="77777777" w:rsidR="00AD1B65" w:rsidRDefault="00AD1B65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>
        <w:rPr>
          <w:noProof/>
        </w:rPr>
        <w:t>49</w:t>
      </w:r>
      <w:r w:rsidR="001155C4">
        <w:rPr>
          <w:noProof/>
        </w:rPr>
        <w:fldChar w:fldCharType="end"/>
      </w:r>
      <w:r>
        <w:t>. Конфигуратор областей аккредитации</w:t>
      </w:r>
    </w:p>
    <w:p w14:paraId="58A696F2" w14:textId="77777777" w:rsidR="00AD1B65" w:rsidRPr="00382C62" w:rsidRDefault="00AD1B65" w:rsidP="00E4371C">
      <w:pPr>
        <w:pStyle w:val="3"/>
        <w:spacing w:line="276" w:lineRule="auto"/>
      </w:pPr>
      <w:bookmarkStart w:id="55" w:name="_Ref514162946"/>
      <w:bookmarkStart w:id="56" w:name="_Toc514775853"/>
      <w:bookmarkStart w:id="57" w:name="_Toc59719542"/>
      <w:r w:rsidRPr="00382C62">
        <w:t>Правила работы с различными элементами мастера</w:t>
      </w:r>
      <w:bookmarkEnd w:id="55"/>
      <w:bookmarkEnd w:id="56"/>
      <w:bookmarkEnd w:id="57"/>
    </w:p>
    <w:p w14:paraId="09F99F21" w14:textId="77777777" w:rsidR="00AD1B65" w:rsidRPr="005B4BA9" w:rsidRDefault="00AD1B65" w:rsidP="00E4371C">
      <w:pPr>
        <w:pStyle w:val="4"/>
        <w:spacing w:line="276" w:lineRule="auto"/>
      </w:pPr>
      <w:bookmarkStart w:id="58" w:name="_Toc514775854"/>
      <w:r w:rsidRPr="005B4BA9">
        <w:t xml:space="preserve">Выбор </w:t>
      </w:r>
      <w:r>
        <w:t>из справочников</w:t>
      </w:r>
      <w:bookmarkEnd w:id="58"/>
    </w:p>
    <w:p w14:paraId="485A66F7" w14:textId="77777777" w:rsidR="00AD1B65" w:rsidRPr="009A3058" w:rsidRDefault="00AD1B65" w:rsidP="00E4371C">
      <w:pPr>
        <w:pStyle w:val="af8"/>
      </w:pPr>
      <w:r>
        <w:t>Для всех справочных значений предусмотрены следующие правила</w:t>
      </w:r>
      <w:r w:rsidRPr="000E6C7C">
        <w:t>:</w:t>
      </w:r>
    </w:p>
    <w:p w14:paraId="4F2CF17D" w14:textId="77777777" w:rsidR="00AD1B65" w:rsidRDefault="00AD1B65" w:rsidP="00E4371C">
      <w:pPr>
        <w:pStyle w:val="17"/>
      </w:pPr>
      <w:r>
        <w:t>В случае наличия иерархического списка производится выбор нижестоящего значения, как правило, выбор ограничен одним значением в рамках строки.</w:t>
      </w:r>
    </w:p>
    <w:p w14:paraId="0A39277F" w14:textId="77777777" w:rsidR="00AD1B65" w:rsidRDefault="00AD1B65" w:rsidP="00E4371C">
      <w:pPr>
        <w:pStyle w:val="17"/>
      </w:pPr>
      <w:r>
        <w:t>Для того чтобы раскрыть или скрыть список, необходимо кликнуть мышкой по стрелочке перед наименованием значения.</w:t>
      </w:r>
    </w:p>
    <w:p w14:paraId="4DACF9DE" w14:textId="77777777" w:rsidR="00AD1B65" w:rsidRDefault="00AD1B65" w:rsidP="00E4371C">
      <w:pPr>
        <w:pStyle w:val="17"/>
      </w:pPr>
      <w:r>
        <w:t>Для поиска по всем вложенным элементам справочника используйте строку поиска, введя в него номер или часть наименования искомого значения.</w:t>
      </w:r>
    </w:p>
    <w:p w14:paraId="7FFAA577" w14:textId="77777777" w:rsidR="00AD1B65" w:rsidRDefault="00AD1B65" w:rsidP="00E4371C">
      <w:pPr>
        <w:pStyle w:val="17"/>
      </w:pPr>
      <w:r>
        <w:t>Выбранное значение всегда выделяется цветом и галочкой в начале строки.</w:t>
      </w:r>
    </w:p>
    <w:p w14:paraId="4DAAD50B" w14:textId="77777777" w:rsidR="00AD1B65" w:rsidRDefault="00AD1B65" w:rsidP="00E4371C">
      <w:pPr>
        <w:pStyle w:val="17"/>
      </w:pPr>
      <w:r>
        <w:t>После того как значение выбрано, оно отображается в соответствующем поле таблицы.</w:t>
      </w:r>
    </w:p>
    <w:p w14:paraId="2DBBE8EE" w14:textId="2510BF50" w:rsidR="00AD1B65" w:rsidRDefault="00973378" w:rsidP="00E4371C">
      <w:pPr>
        <w:pStyle w:val="affb"/>
        <w:spacing w:line="276" w:lineRule="auto"/>
      </w:pPr>
      <w:r w:rsidRPr="00973378">
        <w:rPr>
          <w:noProof/>
        </w:rPr>
        <w:lastRenderedPageBreak/>
        <w:drawing>
          <wp:inline distT="0" distB="0" distL="0" distR="0" wp14:anchorId="0E8833C3" wp14:editId="05B28909">
            <wp:extent cx="6120130" cy="41224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2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3B573" w14:textId="77777777" w:rsidR="00AD1B65" w:rsidRDefault="00AD1B65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>
        <w:rPr>
          <w:noProof/>
        </w:rPr>
        <w:t>50</w:t>
      </w:r>
      <w:r w:rsidR="001155C4">
        <w:rPr>
          <w:noProof/>
        </w:rPr>
        <w:fldChar w:fldCharType="end"/>
      </w:r>
      <w:r>
        <w:t>. Работа со справочниками</w:t>
      </w:r>
    </w:p>
    <w:p w14:paraId="66B4BF16" w14:textId="4DBAEACD" w:rsidR="00AD1B65" w:rsidRDefault="00AD1B65" w:rsidP="00E4371C">
      <w:pPr>
        <w:pStyle w:val="4"/>
        <w:spacing w:line="276" w:lineRule="auto"/>
      </w:pPr>
      <w:bookmarkStart w:id="59" w:name="_Toc514775855"/>
      <w:r w:rsidRPr="00382C62">
        <w:t>Выбор ОКПД2 и ТН ВЭД</w:t>
      </w:r>
      <w:bookmarkEnd w:id="59"/>
    </w:p>
    <w:p w14:paraId="3F13A5AE" w14:textId="5651319B" w:rsidR="00AD1B65" w:rsidRPr="009A3058" w:rsidRDefault="00AD1B65" w:rsidP="00E4371C">
      <w:pPr>
        <w:pStyle w:val="af8"/>
      </w:pPr>
      <w:r w:rsidRPr="009A3058">
        <w:t>Если атрибут является кодом из ОКПД2, ОКВЭ</w:t>
      </w:r>
      <w:r w:rsidR="00973378">
        <w:t>Д</w:t>
      </w:r>
      <w:r w:rsidRPr="009A3058">
        <w:t xml:space="preserve">2 или ТН ВЭД, то его выбор можно осуществить в соответствующем справочнике, составленном на основе классификатора. Для выбора может быть доступен ограниченный перечень кодов, в этом случае накладываются условия ранее выбранных значений, как правило, это наименование объекта или другие коды. Также может быть доступен выбор из полного справочника. </w:t>
      </w:r>
    </w:p>
    <w:p w14:paraId="6FC7D342" w14:textId="77777777" w:rsidR="00AD1B65" w:rsidRPr="009A3058" w:rsidRDefault="00AD1B65" w:rsidP="00E4371C">
      <w:pPr>
        <w:pStyle w:val="af8"/>
      </w:pPr>
      <w:r w:rsidRPr="009A3058">
        <w:t>Правила работы с общероссийскими классификаторами включают все правила, сформированные для справочных значений, а также имеют ряд дополнительных особенностей:</w:t>
      </w:r>
    </w:p>
    <w:p w14:paraId="60007D04" w14:textId="77777777" w:rsidR="00AD1B65" w:rsidRDefault="00AD1B65" w:rsidP="00E4371C">
      <w:pPr>
        <w:pStyle w:val="17"/>
      </w:pPr>
      <w:r>
        <w:t>Для классификатора доступен выбор группового значения, при выборе значения, имеющего дочерние элементы, все элементы, входящие в него, будут также отмечены как выбранные.</w:t>
      </w:r>
    </w:p>
    <w:p w14:paraId="0DC8EDFB" w14:textId="77777777" w:rsidR="00AD1B65" w:rsidRDefault="00AD1B65" w:rsidP="00E4371C">
      <w:pPr>
        <w:pStyle w:val="17"/>
      </w:pPr>
      <w:r>
        <w:t xml:space="preserve">Есть ограничение на минимальное количество знаков кода, которое может быть выбрано в классификаторе, как правило, это 4 знака кода, а для </w:t>
      </w:r>
      <w:r w:rsidRPr="008D49D6">
        <w:t xml:space="preserve">ОКВЭД </w:t>
      </w:r>
      <w:r>
        <w:t>3 знака</w:t>
      </w:r>
      <w:r w:rsidRPr="008D49D6">
        <w:t>,</w:t>
      </w:r>
      <w:r>
        <w:t xml:space="preserve"> но в зависимости от типа аккредитованного лица и направления деятельности, эти правила могут изменяться.</w:t>
      </w:r>
    </w:p>
    <w:p w14:paraId="705E5C65" w14:textId="77777777" w:rsidR="00AD1B65" w:rsidRDefault="00AD1B65" w:rsidP="00E4371C">
      <w:pPr>
        <w:pStyle w:val="17"/>
      </w:pPr>
      <w:r>
        <w:lastRenderedPageBreak/>
        <w:t>В случае выбора группы в таблице отобразится только группирующий элемент, но при этом подразумевается, что все нижестоящие элементы также включены в область аккредитации.</w:t>
      </w:r>
    </w:p>
    <w:p w14:paraId="6F0B80F4" w14:textId="77777777" w:rsidR="00AD1B65" w:rsidRDefault="00AD1B65" w:rsidP="00E4371C">
      <w:pPr>
        <w:pStyle w:val="17"/>
      </w:pPr>
      <w:r>
        <w:t>Если необходимо, какие-то из нижестоящих кодов могут быть исключены из перечня, для этого необходимо снять с них выделение после того, как был выбран группирующий элемент. При этом автоматически система пересчитывает возможность выбора нижестоящих группирующих элементов.</w:t>
      </w:r>
    </w:p>
    <w:p w14:paraId="275F10FF" w14:textId="77777777" w:rsidR="00AD1B65" w:rsidRPr="000F4BAB" w:rsidRDefault="00AD1B65" w:rsidP="00E4371C">
      <w:pPr>
        <w:pStyle w:val="17"/>
      </w:pPr>
      <w:r>
        <w:t>В некоторых случаях выбор в рамках одной строки может быть ограничен на условие совпадения первых четырех знаков кода, т.</w:t>
      </w:r>
      <w:r>
        <w:rPr>
          <w:lang w:val="en-US"/>
        </w:rPr>
        <w:t> </w:t>
      </w:r>
      <w:r>
        <w:t>е. выбранные объекты должны относиться к одной группе.</w:t>
      </w:r>
    </w:p>
    <w:p w14:paraId="051BBFF6" w14:textId="6F3AE1D2" w:rsidR="00AD1B65" w:rsidRDefault="00973378" w:rsidP="00E4371C">
      <w:pPr>
        <w:pStyle w:val="affb"/>
        <w:spacing w:line="276" w:lineRule="auto"/>
      </w:pPr>
      <w:r w:rsidRPr="00973378">
        <w:rPr>
          <w:noProof/>
        </w:rPr>
        <w:drawing>
          <wp:inline distT="0" distB="0" distL="0" distR="0" wp14:anchorId="40F62E73" wp14:editId="0BD8E829">
            <wp:extent cx="6120130" cy="4105910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0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FF21F" w14:textId="284C1F42" w:rsidR="00AD1B65" w:rsidRDefault="00AD1B65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>
        <w:rPr>
          <w:noProof/>
        </w:rPr>
        <w:t>51</w:t>
      </w:r>
      <w:r w:rsidR="001155C4">
        <w:rPr>
          <w:noProof/>
        </w:rPr>
        <w:fldChar w:fldCharType="end"/>
      </w:r>
      <w:r>
        <w:t>. Выбор из классификаторов</w:t>
      </w:r>
    </w:p>
    <w:p w14:paraId="4446A222" w14:textId="67DD9CA4" w:rsidR="00973378" w:rsidRPr="00973378" w:rsidRDefault="00973378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Для органов по сертификации продукции </w:t>
      </w:r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указывается код </w:t>
      </w:r>
      <w:hyperlink r:id="rId51" w:history="1">
        <w:r w:rsidRPr="00973378">
          <w:rPr>
            <w:rFonts w:ascii="Times New Roman" w:eastAsiaTheme="minorEastAsia" w:hAnsi="Times New Roman" w:cs="Times New Roman"/>
            <w:sz w:val="28"/>
            <w:szCs w:val="28"/>
            <w:lang w:eastAsia="ru-RU"/>
          </w:rPr>
          <w:t>ТН ВЭД ТС</w:t>
        </w:r>
      </w:hyperlink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(</w:t>
      </w:r>
      <w:hyperlink r:id="rId52" w:history="1">
        <w:r w:rsidRPr="00973378">
          <w:rPr>
            <w:rFonts w:ascii="Times New Roman" w:eastAsiaTheme="minorEastAsia" w:hAnsi="Times New Roman" w:cs="Times New Roman"/>
            <w:sz w:val="28"/>
            <w:szCs w:val="28"/>
            <w:lang w:eastAsia="ru-RU"/>
          </w:rPr>
          <w:t>ТН ВЭД ЕАЭС</w:t>
        </w:r>
      </w:hyperlink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>). Выбор значений кода ТН ВЭД ТС (ТН ВЭД ЕАЭС) происходит из справочника и должен состоять не менее чем из 4 знаков.</w:t>
      </w:r>
    </w:p>
    <w:p w14:paraId="64C6D03C" w14:textId="4DD3125E" w:rsidR="00973378" w:rsidRPr="00973378" w:rsidRDefault="00973378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Коды ТН ВЭД ТС (ТН ВЭД ЕАЭС) автоматически подбираются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br/>
      </w:r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указанными ранее условиями, и отображаются во вкладке «рекомендованные».</w:t>
      </w:r>
    </w:p>
    <w:p w14:paraId="3A2F7E7D" w14:textId="7B209A10" w:rsidR="00973378" w:rsidRPr="00BF4F07" w:rsidRDefault="00973378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Для выбора может быть доступен ограниченный перечень кодов, так как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br/>
      </w:r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этом случае накладываются условия ранее выбранных значений, таких как наименование объекта или другие коды. Также доступен 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>выбор из полного справочника кодов.</w:t>
      </w:r>
    </w:p>
    <w:p w14:paraId="46425D15" w14:textId="092D9322" w:rsidR="00973378" w:rsidRPr="00973378" w:rsidRDefault="00973378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Для органов по сертификации продукции </w:t>
      </w:r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указывается </w:t>
      </w:r>
      <w:hyperlink r:id="rId53" w:history="1">
        <w:r w:rsidRPr="00973378">
          <w:rPr>
            <w:rFonts w:ascii="Times New Roman" w:eastAsiaTheme="minorEastAsia" w:hAnsi="Times New Roman" w:cs="Times New Roman"/>
            <w:sz w:val="28"/>
            <w:szCs w:val="28"/>
            <w:lang w:eastAsia="ru-RU"/>
          </w:rPr>
          <w:t>ОКПД 2</w:t>
        </w:r>
      </w:hyperlink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. Выбор значений кода ОКПД 2 является обязательным и должен состоять не менее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br/>
      </w:r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>4 знаков кода ОКПД 2 для всех видов продукции.</w:t>
      </w:r>
    </w:p>
    <w:p w14:paraId="7AF9BAAE" w14:textId="52433E25" w:rsidR="00973378" w:rsidRPr="00973378" w:rsidRDefault="00973378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Для органов по сертификации процессов и услуг указываются ОКВЭД2.</w:t>
      </w:r>
    </w:p>
    <w:p w14:paraId="0B57FB6D" w14:textId="173D6164" w:rsidR="00973378" w:rsidRPr="00973378" w:rsidRDefault="00973378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bookmarkStart w:id="60" w:name="sub_1702"/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Коды ОКПД 2 указываются в соответствии с Общероссийским классификатором продукции по видам экономической деятельности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br/>
      </w:r>
      <w:hyperlink r:id="rId54" w:history="1">
        <w:r w:rsidRPr="00973378">
          <w:rPr>
            <w:rFonts w:ascii="Times New Roman" w:eastAsiaTheme="minorEastAsia" w:hAnsi="Times New Roman" w:cs="Times New Roman"/>
            <w:sz w:val="28"/>
            <w:szCs w:val="28"/>
            <w:lang w:eastAsia="ru-RU"/>
          </w:rPr>
          <w:t>ОК 034-2014</w:t>
        </w:r>
      </w:hyperlink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(КПЕС 2008), принятым приказом Росстандарта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br/>
      </w:r>
      <w:r w:rsidRPr="0097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>от 31 января 2014 г.№ 14-ст.</w:t>
      </w:r>
      <w:bookmarkEnd w:id="60"/>
    </w:p>
    <w:p w14:paraId="0974F575" w14:textId="4552C2AF" w:rsidR="00973378" w:rsidRDefault="00973378" w:rsidP="00E4371C">
      <w:pPr>
        <w:pStyle w:val="4"/>
        <w:spacing w:line="276" w:lineRule="auto"/>
        <w:rPr>
          <w:rFonts w:eastAsiaTheme="minorEastAsia"/>
          <w:color w:val="26282F"/>
        </w:rPr>
      </w:pPr>
      <w:bookmarkStart w:id="61" w:name="_Toc514775856"/>
      <w:r>
        <w:rPr>
          <w:rFonts w:eastAsiaTheme="minorEastAsia"/>
          <w:color w:val="26282F"/>
        </w:rPr>
        <w:t xml:space="preserve">Выбор наименования </w:t>
      </w:r>
      <w:r w:rsidRPr="00BF4F07">
        <w:rPr>
          <w:rFonts w:eastAsiaTheme="minorEastAsia"/>
          <w:color w:val="26282F"/>
        </w:rPr>
        <w:t>системы добровольной сертификации</w:t>
      </w:r>
      <w:r>
        <w:rPr>
          <w:rFonts w:eastAsiaTheme="minorEastAsia"/>
          <w:color w:val="26282F"/>
        </w:rPr>
        <w:t xml:space="preserve"> (при наличии)</w:t>
      </w:r>
    </w:p>
    <w:p w14:paraId="6B0BFE2F" w14:textId="5194DE6A" w:rsidR="00973378" w:rsidRPr="00973378" w:rsidRDefault="00973378" w:rsidP="00E4371C">
      <w:pPr>
        <w:ind w:firstLine="709"/>
        <w:jc w:val="both"/>
        <w:rPr>
          <w:lang w:eastAsia="ru-RU"/>
        </w:rPr>
      </w:pP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Для органов по сертификации осуществляющих деятельность в рамках доброволь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ного подтверждения соответствия реализована возможность выбора системы добровольной сертификации, зарегистрированной в установленном порядке </w:t>
      </w:r>
      <w:r w:rsidRPr="002E0FB7">
        <w:rPr>
          <w:rFonts w:ascii="Times New Roman" w:eastAsiaTheme="minorEastAsia" w:hAnsi="Times New Roman" w:cs="Times New Roman"/>
          <w:sz w:val="28"/>
          <w:szCs w:val="28"/>
          <w:lang w:eastAsia="ru-RU"/>
        </w:rPr>
        <w:t>– указывается наимен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ование и номер в реестре Росстандарта</w:t>
      </w:r>
    </w:p>
    <w:p w14:paraId="0BD960A6" w14:textId="02F73FA3" w:rsidR="00973378" w:rsidRDefault="00973378" w:rsidP="00E4371C">
      <w:pPr>
        <w:rPr>
          <w:lang w:eastAsia="ru-RU"/>
        </w:rPr>
      </w:pPr>
      <w:r w:rsidRPr="00973378">
        <w:rPr>
          <w:noProof/>
          <w:lang w:eastAsia="ru-RU"/>
        </w:rPr>
        <w:drawing>
          <wp:inline distT="0" distB="0" distL="0" distR="0" wp14:anchorId="36DB402B" wp14:editId="30068E3C">
            <wp:extent cx="6120130" cy="411670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1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10E67" w14:textId="325F17CA" w:rsidR="00973378" w:rsidRPr="00973378" w:rsidRDefault="00973378" w:rsidP="00E4371C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973378">
        <w:rPr>
          <w:rFonts w:ascii="Times New Roman" w:hAnsi="Times New Roman" w:cs="Times New Roman"/>
          <w:sz w:val="28"/>
          <w:szCs w:val="28"/>
        </w:rPr>
        <w:lastRenderedPageBreak/>
        <w:t>Рис. </w:t>
      </w:r>
      <w:r w:rsidRPr="00973378">
        <w:rPr>
          <w:rFonts w:ascii="Times New Roman" w:hAnsi="Times New Roman" w:cs="Times New Roman"/>
          <w:sz w:val="28"/>
          <w:szCs w:val="28"/>
        </w:rPr>
        <w:fldChar w:fldCharType="begin"/>
      </w:r>
      <w:r w:rsidRPr="00973378">
        <w:rPr>
          <w:rFonts w:ascii="Times New Roman" w:hAnsi="Times New Roman" w:cs="Times New Roman"/>
          <w:sz w:val="28"/>
          <w:szCs w:val="28"/>
        </w:rPr>
        <w:instrText xml:space="preserve"> SEQ Рис._ \* ARABIC </w:instrText>
      </w:r>
      <w:r w:rsidRPr="00973378">
        <w:rPr>
          <w:rFonts w:ascii="Times New Roman" w:hAnsi="Times New Roman" w:cs="Times New Roman"/>
          <w:sz w:val="28"/>
          <w:szCs w:val="28"/>
        </w:rPr>
        <w:fldChar w:fldCharType="separate"/>
      </w:r>
      <w:r w:rsidRPr="00973378">
        <w:rPr>
          <w:rFonts w:ascii="Times New Roman" w:hAnsi="Times New Roman" w:cs="Times New Roman"/>
          <w:noProof/>
          <w:sz w:val="28"/>
          <w:szCs w:val="28"/>
        </w:rPr>
        <w:t>5</w:t>
      </w:r>
      <w:r w:rsidRPr="00973378">
        <w:rPr>
          <w:rFonts w:ascii="Times New Roman" w:hAnsi="Times New Roman" w:cs="Times New Roman"/>
          <w:noProof/>
          <w:sz w:val="28"/>
          <w:szCs w:val="28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>2</w:t>
      </w:r>
      <w:r w:rsidRPr="00973378">
        <w:rPr>
          <w:rFonts w:ascii="Times New Roman" w:hAnsi="Times New Roman" w:cs="Times New Roman"/>
          <w:sz w:val="28"/>
          <w:szCs w:val="28"/>
        </w:rPr>
        <w:t>. Выбор из классификаторов</w:t>
      </w:r>
    </w:p>
    <w:p w14:paraId="57185A1D" w14:textId="668B4F7A" w:rsidR="00AD1B65" w:rsidRDefault="00AD1B65" w:rsidP="00E4371C">
      <w:pPr>
        <w:pStyle w:val="4"/>
        <w:spacing w:line="276" w:lineRule="auto"/>
      </w:pPr>
      <w:r w:rsidRPr="00797171">
        <w:t>Выбор стандартов и нормативных документов</w:t>
      </w:r>
      <w:bookmarkEnd w:id="61"/>
    </w:p>
    <w:p w14:paraId="5C45F5FB" w14:textId="77777777" w:rsidR="00AD1B65" w:rsidRPr="009A3058" w:rsidRDefault="00AD1B65" w:rsidP="00E4371C">
      <w:pPr>
        <w:pStyle w:val="af8"/>
      </w:pPr>
      <w:r w:rsidRPr="009A3058">
        <w:t>Если атрибут является неким нормативным документом, то его выбор можно осуществить либо из справочников нормативных документов, либо из перечня предлагаемых значений:</w:t>
      </w:r>
    </w:p>
    <w:p w14:paraId="02FA8A29" w14:textId="77777777" w:rsidR="00AD1B65" w:rsidRDefault="00AD1B65" w:rsidP="00E4371C">
      <w:pPr>
        <w:pStyle w:val="17"/>
      </w:pPr>
      <w:r>
        <w:t>Если системой предусмотрены рекомендованные значения, выводится раздел «Рекомендованные» с ограниченным перечнем, по которому также предусмотрен список значений для выбора. Рекомендованные значения отбираются на основании заложенной методологии по различным правилам.</w:t>
      </w:r>
    </w:p>
    <w:p w14:paraId="6092F08E" w14:textId="77777777" w:rsidR="00AD1B65" w:rsidRDefault="00AD1B65" w:rsidP="00E4371C">
      <w:pPr>
        <w:pStyle w:val="17"/>
      </w:pPr>
      <w:r>
        <w:t>При наличии возможности выбора не только из рекомендованных значений, но из полного перечня значений справочника, будет доступно переключение между разделами. Выбор значений в рамках одной ячейки может быть осуществлен и в одном, и в другом разделе.</w:t>
      </w:r>
    </w:p>
    <w:p w14:paraId="00235122" w14:textId="77777777" w:rsidR="00AD1B65" w:rsidRDefault="00AD1B65" w:rsidP="00E4371C">
      <w:pPr>
        <w:pStyle w:val="17"/>
      </w:pPr>
      <w:r>
        <w:t>Для поиска по всем элементам справочника используйте строку поиска, введя в него номер или часть наименования искомого значения.</w:t>
      </w:r>
    </w:p>
    <w:p w14:paraId="65EC2BCA" w14:textId="77777777" w:rsidR="00AD1B65" w:rsidRDefault="00AD1B65" w:rsidP="00E4371C">
      <w:pPr>
        <w:pStyle w:val="17"/>
      </w:pPr>
      <w:r>
        <w:t>Выбранное значение всегда выделяется цветом и галочкой в начале строки.</w:t>
      </w:r>
    </w:p>
    <w:p w14:paraId="3058C531" w14:textId="77777777" w:rsidR="00AD1B65" w:rsidRDefault="00AD1B65" w:rsidP="00E4371C">
      <w:pPr>
        <w:pStyle w:val="17"/>
      </w:pPr>
      <w:r>
        <w:t>После того как значение выбрано, оно отображается в соответствующем поле таблицы.</w:t>
      </w:r>
    </w:p>
    <w:p w14:paraId="5891C4BD" w14:textId="45710CCB" w:rsidR="00AD1B65" w:rsidRDefault="00AD1B65" w:rsidP="00E4371C">
      <w:pPr>
        <w:pStyle w:val="17"/>
      </w:pPr>
      <w:r>
        <w:t>Для выбранного документа может быть указан его раздел, если документ применяется не полностью, в этом случае указанный раздел также будет отображен в таблице.</w:t>
      </w:r>
    </w:p>
    <w:p w14:paraId="6B355BA0" w14:textId="77777777" w:rsidR="00AD1B65" w:rsidRPr="009A3058" w:rsidRDefault="00AD1B65" w:rsidP="00E4371C">
      <w:pPr>
        <w:pStyle w:val="af8"/>
      </w:pPr>
      <w:r>
        <w:t>В справочнике нормативных документов документы, утратившие силу, выделены красным шрифтом.</w:t>
      </w:r>
    </w:p>
    <w:p w14:paraId="79090893" w14:textId="77777777" w:rsidR="00AD1B65" w:rsidRDefault="00AD1B65" w:rsidP="00E4371C">
      <w:pPr>
        <w:pStyle w:val="affb"/>
        <w:spacing w:line="276" w:lineRule="auto"/>
      </w:pPr>
      <w:r>
        <w:rPr>
          <w:noProof/>
        </w:rPr>
        <w:drawing>
          <wp:inline distT="0" distB="0" distL="0" distR="0" wp14:anchorId="0500CD9F" wp14:editId="0ADCFA66">
            <wp:extent cx="5940425" cy="1550035"/>
            <wp:effectExtent l="0" t="0" r="317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5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AEE8E" w14:textId="77777777" w:rsidR="00AD1B65" w:rsidRDefault="00AD1B65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>
        <w:rPr>
          <w:noProof/>
        </w:rPr>
        <w:t>52</w:t>
      </w:r>
      <w:r w:rsidR="001155C4">
        <w:rPr>
          <w:noProof/>
        </w:rPr>
        <w:fldChar w:fldCharType="end"/>
      </w:r>
      <w:r>
        <w:t>. Выбор нормативного документа</w:t>
      </w:r>
    </w:p>
    <w:p w14:paraId="54BEA0DD" w14:textId="77777777" w:rsidR="00AD1B65" w:rsidRDefault="00AD1B65" w:rsidP="00E4371C">
      <w:pPr>
        <w:pStyle w:val="4"/>
        <w:spacing w:line="276" w:lineRule="auto"/>
      </w:pPr>
      <w:bookmarkStart w:id="62" w:name="_Ref8387248"/>
      <w:r>
        <w:lastRenderedPageBreak/>
        <w:t>Добавление документов вручную</w:t>
      </w:r>
      <w:bookmarkEnd w:id="62"/>
    </w:p>
    <w:p w14:paraId="302E31FA" w14:textId="46E410A6" w:rsidR="00AD1B65" w:rsidRPr="005513EB" w:rsidRDefault="00AD1B65" w:rsidP="00E4371C">
      <w:pPr>
        <w:pStyle w:val="af8"/>
      </w:pPr>
      <w:r w:rsidRPr="005513EB">
        <w:t xml:space="preserve">Для некоторых направлений деятельности </w:t>
      </w:r>
      <w:r w:rsidR="00FB17E5">
        <w:t>реализована возможность добавления документов, не</w:t>
      </w:r>
      <w:r w:rsidR="00FB17E5" w:rsidRPr="005513EB">
        <w:t xml:space="preserve"> включённых</w:t>
      </w:r>
      <w:r w:rsidRPr="005513EB">
        <w:t xml:space="preserve"> в справочник. Для добавления документа необходимо нажать кнопку «Добавить документ» и в открывшемся окне (</w:t>
      </w:r>
      <w:r>
        <w:t>см. </w:t>
      </w:r>
      <w:r>
        <w:fldChar w:fldCharType="begin"/>
      </w:r>
      <w:r>
        <w:instrText xml:space="preserve"> REF _Ref8386599 \h </w:instrText>
      </w:r>
      <w:r w:rsidR="00E4371C">
        <w:instrText xml:space="preserve"> \* MERGEFORMAT </w:instrText>
      </w:r>
      <w:r>
        <w:fldChar w:fldCharType="separate"/>
      </w:r>
      <w:r>
        <w:t>Рис. </w:t>
      </w:r>
      <w:r>
        <w:rPr>
          <w:noProof/>
        </w:rPr>
        <w:t>53</w:t>
      </w:r>
      <w:r>
        <w:fldChar w:fldCharType="end"/>
      </w:r>
      <w:r w:rsidRPr="005513EB">
        <w:t>) заполнить следующую информацию:</w:t>
      </w:r>
    </w:p>
    <w:p w14:paraId="774008AD" w14:textId="77777777" w:rsidR="00AD1B65" w:rsidRPr="005513EB" w:rsidRDefault="00AD1B65" w:rsidP="00E4371C">
      <w:pPr>
        <w:pStyle w:val="17"/>
      </w:pPr>
      <w:r w:rsidRPr="005513EB">
        <w:t>Название документа – вводится текстовое название документа в том виде, как оно должно отображаться в таблице области аккредитации, поле является обязательным для заполнения.</w:t>
      </w:r>
    </w:p>
    <w:p w14:paraId="6E99D246" w14:textId="77777777" w:rsidR="00AD1B65" w:rsidRPr="005513EB" w:rsidRDefault="00AD1B65" w:rsidP="00E4371C">
      <w:pPr>
        <w:pStyle w:val="17"/>
      </w:pPr>
      <w:r w:rsidRPr="005513EB">
        <w:t>Номер документа – вводится текстом номер документа без указания типа, поле обязательно для заполнения.</w:t>
      </w:r>
    </w:p>
    <w:p w14:paraId="1E24CA55" w14:textId="77777777" w:rsidR="00AD1B65" w:rsidRPr="005513EB" w:rsidRDefault="00AD1B65" w:rsidP="00E4371C">
      <w:pPr>
        <w:pStyle w:val="17"/>
      </w:pPr>
      <w:r w:rsidRPr="005513EB">
        <w:t>Дата вступления в силу – указывается дата, месяц и год вступления в силу документа, в случае отсутствия информации о полной дате рекомендуется указывать 01 января соответствующего года, поле является обязательным для заполнения.</w:t>
      </w:r>
    </w:p>
    <w:p w14:paraId="0472DEF2" w14:textId="77777777" w:rsidR="00AD1B65" w:rsidRPr="005513EB" w:rsidRDefault="00AD1B65" w:rsidP="00E4371C">
      <w:pPr>
        <w:pStyle w:val="17"/>
      </w:pPr>
      <w:r w:rsidRPr="005513EB">
        <w:t>Кем принят – указывается организация, утвердившая документ, поле является обязательным для заполнения.</w:t>
      </w:r>
    </w:p>
    <w:p w14:paraId="45DFA901" w14:textId="77777777" w:rsidR="00AD1B65" w:rsidRPr="005513EB" w:rsidRDefault="00AD1B65" w:rsidP="00E4371C">
      <w:pPr>
        <w:pStyle w:val="17"/>
      </w:pPr>
      <w:r w:rsidRPr="005513EB">
        <w:t xml:space="preserve">Тип документа – выбирается из справочных значений, может быть использован поиск для нахождения необходимого значения. </w:t>
      </w:r>
    </w:p>
    <w:p w14:paraId="306362F5" w14:textId="77777777" w:rsidR="00AD1B65" w:rsidRPr="005513EB" w:rsidRDefault="00AD1B65" w:rsidP="00E4371C">
      <w:pPr>
        <w:pStyle w:val="17"/>
      </w:pPr>
      <w:r w:rsidRPr="005513EB">
        <w:t>Взамен – необходимо указать номер и дату документа, взамен которого принят добавляемый документ (при наличии такой информации).</w:t>
      </w:r>
    </w:p>
    <w:p w14:paraId="6FD81171" w14:textId="03C3D344" w:rsidR="00AD1B65" w:rsidRDefault="00AD1B65" w:rsidP="00E4371C">
      <w:pPr>
        <w:pStyle w:val="17"/>
      </w:pPr>
      <w:r w:rsidRPr="005513EB">
        <w:t>Раздел – указывается раздел, в рамках которого предполагается работать, указанный раздел также попадает в таблицу области аккредитации.</w:t>
      </w:r>
    </w:p>
    <w:p w14:paraId="44A7EB7F" w14:textId="77777777" w:rsidR="00FB17E5" w:rsidRDefault="00FB17E5" w:rsidP="00E4371C">
      <w:pPr>
        <w:pStyle w:val="17"/>
        <w:numPr>
          <w:ilvl w:val="0"/>
          <w:numId w:val="0"/>
        </w:numPr>
        <w:ind w:left="708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50DD94D" wp14:editId="5F565D60">
            <wp:extent cx="2970000" cy="4370400"/>
            <wp:effectExtent l="0" t="0" r="190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970000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2373B" w14:textId="77777777" w:rsidR="00FB17E5" w:rsidRDefault="00FB17E5" w:rsidP="00E4371C">
      <w:pPr>
        <w:pStyle w:val="17"/>
        <w:numPr>
          <w:ilvl w:val="0"/>
          <w:numId w:val="0"/>
        </w:numPr>
        <w:ind w:left="708"/>
        <w:jc w:val="center"/>
      </w:pPr>
      <w:bookmarkStart w:id="63" w:name="_Ref8386599"/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>
        <w:rPr>
          <w:noProof/>
        </w:rPr>
        <w:t>53</w:t>
      </w:r>
      <w:r w:rsidR="001155C4">
        <w:rPr>
          <w:noProof/>
        </w:rPr>
        <w:fldChar w:fldCharType="end"/>
      </w:r>
      <w:bookmarkEnd w:id="63"/>
      <w:r>
        <w:t>. Добавление документа</w:t>
      </w:r>
    </w:p>
    <w:p w14:paraId="0A8C7E98" w14:textId="77777777" w:rsidR="00FB17E5" w:rsidRDefault="00FB17E5" w:rsidP="00E4371C">
      <w:pPr>
        <w:pStyle w:val="17"/>
        <w:numPr>
          <w:ilvl w:val="0"/>
          <w:numId w:val="0"/>
        </w:numPr>
        <w:ind w:left="708"/>
      </w:pPr>
    </w:p>
    <w:p w14:paraId="4E323904" w14:textId="6913B96F" w:rsidR="00FB17E5" w:rsidRDefault="00FB17E5" w:rsidP="00E4371C">
      <w:pPr>
        <w:pStyle w:val="17"/>
        <w:numPr>
          <w:ilvl w:val="0"/>
          <w:numId w:val="0"/>
        </w:numPr>
        <w:ind w:firstLine="708"/>
        <w:rPr>
          <w:lang w:eastAsia="ru-RU"/>
        </w:rPr>
      </w:pPr>
      <w:r w:rsidRPr="00BF4F07">
        <w:rPr>
          <w:lang w:eastAsia="ru-RU"/>
        </w:rPr>
        <w:t>Для органов по сертификации осуществляющих деятельность в рамках доброволь</w:t>
      </w:r>
      <w:r>
        <w:rPr>
          <w:lang w:eastAsia="ru-RU"/>
        </w:rPr>
        <w:t>ного подтверждения соответствия реализована возможность добавления требований к продукции вручную, в случае если о</w:t>
      </w:r>
      <w:r w:rsidRPr="00FB17E5">
        <w:rPr>
          <w:lang w:eastAsia="ru-RU"/>
        </w:rPr>
        <w:t>пределение конкретного документа в области аккредитации на момент заявления невозможно</w:t>
      </w:r>
      <w:r>
        <w:rPr>
          <w:lang w:eastAsia="ru-RU"/>
        </w:rPr>
        <w:t>.</w:t>
      </w:r>
    </w:p>
    <w:p w14:paraId="34BDD069" w14:textId="46B6A2A8" w:rsidR="00FB17E5" w:rsidRDefault="00FB17E5" w:rsidP="00E4371C">
      <w:pPr>
        <w:pStyle w:val="17"/>
        <w:numPr>
          <w:ilvl w:val="0"/>
          <w:numId w:val="0"/>
        </w:numPr>
        <w:ind w:firstLine="708"/>
        <w:jc w:val="center"/>
      </w:pPr>
      <w:r w:rsidRPr="00FB17E5">
        <w:rPr>
          <w:noProof/>
          <w:lang w:eastAsia="ru-RU"/>
        </w:rPr>
        <w:lastRenderedPageBreak/>
        <w:drawing>
          <wp:inline distT="0" distB="0" distL="0" distR="0" wp14:anchorId="678ACE70" wp14:editId="543A76E0">
            <wp:extent cx="3867150" cy="371871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870633" cy="3722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CC3BB" w14:textId="5653F467" w:rsidR="00FB17E5" w:rsidRDefault="00FB17E5" w:rsidP="00E4371C">
      <w:pPr>
        <w:pStyle w:val="17"/>
        <w:numPr>
          <w:ilvl w:val="0"/>
          <w:numId w:val="0"/>
        </w:numPr>
        <w:ind w:left="708"/>
        <w:jc w:val="center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>
        <w:rPr>
          <w:noProof/>
        </w:rPr>
        <w:t>5</w:t>
      </w:r>
      <w:r w:rsidR="001155C4">
        <w:rPr>
          <w:noProof/>
        </w:rPr>
        <w:fldChar w:fldCharType="end"/>
      </w:r>
      <w:r>
        <w:rPr>
          <w:noProof/>
        </w:rPr>
        <w:t>4</w:t>
      </w:r>
      <w:r>
        <w:t>. Добавление требований к продукции вручную</w:t>
      </w:r>
    </w:p>
    <w:p w14:paraId="78DB7CF3" w14:textId="526818DD" w:rsidR="00AD1B65" w:rsidRPr="00FB17E5" w:rsidRDefault="00AD1B65" w:rsidP="00E4371C">
      <w:pPr>
        <w:pStyle w:val="af8"/>
      </w:pPr>
      <w:r w:rsidRPr="005513EB">
        <w:t xml:space="preserve">Добавленный документ отобразится как в таблице области аккредитации, так и в </w:t>
      </w:r>
      <w:r w:rsidRPr="00FB17E5">
        <w:t>списке значений для выбора, с отметкой о выборе, вверху списка.</w:t>
      </w:r>
    </w:p>
    <w:p w14:paraId="7B76E107" w14:textId="77777777" w:rsidR="00FB17E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Технические регламенты, документы определяющие требования к объектам подтверждения соответствия вносятся область аккредитации из рекомендованного перечня, с возможностью указания используемого раздела. При необходимости есть возможность внесения данных с использованием полного справочника документов. </w:t>
      </w:r>
    </w:p>
    <w:p w14:paraId="1AA3B465" w14:textId="7630F7F2" w:rsidR="00FB17E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bookmarkStart w:id="64" w:name="sub_1902"/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отношении продукции, обязательная сертификация которой осуществляется в соответствии с положениями Технических регламентов ЕАЭС (ТС) указывается:</w:t>
      </w:r>
    </w:p>
    <w:p w14:paraId="154C3B12" w14:textId="77777777" w:rsidR="00FB17E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bookmarkStart w:id="65" w:name="sub_1922"/>
      <w:bookmarkEnd w:id="64"/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>- наименование технического регламента (технических регламентов) ЕАЭС (ТС);</w:t>
      </w:r>
    </w:p>
    <w:p w14:paraId="2882D3BE" w14:textId="77777777" w:rsidR="00FB17E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bookmarkStart w:id="66" w:name="sub_1923"/>
      <w:bookmarkEnd w:id="65"/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- наименование документов в области стандартизации, устанавливающих требования к продукции. Указанные документы приводятся из числа указанных в перечнях международных и региональных (межгосударственных) стандартов, а в случае их отсутствия - национальных (государственных) стандартов, в результате применения которых на добровольной основе обеспечивается соблюдение требований технического регламента, утверждаемых Евразийской экономической комиссией для каждого технического регламента. </w:t>
      </w:r>
      <w:bookmarkStart w:id="67" w:name="sub_1903"/>
      <w:bookmarkEnd w:id="66"/>
    </w:p>
    <w:p w14:paraId="3E01EE53" w14:textId="212278D7" w:rsidR="00FB17E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отношении продукции, обязательная сертификация которой осуществляется в соответствии с положениями технических регламентов </w:t>
      </w:r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Российской Федерации указывается:</w:t>
      </w:r>
    </w:p>
    <w:p w14:paraId="6B20B8DF" w14:textId="77777777" w:rsidR="00FB17E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bookmarkStart w:id="68" w:name="sub_1932"/>
      <w:bookmarkEnd w:id="67"/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>- наименование технического регламента (технических регламентов) Российской Федерации;</w:t>
      </w:r>
    </w:p>
    <w:p w14:paraId="6161313B" w14:textId="77777777" w:rsidR="00FB17E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bookmarkStart w:id="69" w:name="sub_1933"/>
      <w:bookmarkEnd w:id="68"/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>- наименование документов в области стандартизации, устанавливающих требования к продукции. Указанные документы приводятся из числа указанных в перечнях документов в области стандартизации, в результате применения которых на добровольной основе обеспечивается соблюдение требований технического регламента.</w:t>
      </w:r>
    </w:p>
    <w:p w14:paraId="68AA85C3" w14:textId="5D6373DD" w:rsidR="00FB17E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bookmarkStart w:id="70" w:name="sub_1904"/>
      <w:bookmarkEnd w:id="69"/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отношении продукции, обязательная сертификация которой осуществляется в соответствии с положениями </w:t>
      </w:r>
      <w:hyperlink r:id="rId59" w:history="1">
        <w:r w:rsidRPr="00FB17E5">
          <w:rPr>
            <w:rFonts w:ascii="Times New Roman" w:eastAsiaTheme="minorEastAsia" w:hAnsi="Times New Roman" w:cs="Times New Roman"/>
            <w:sz w:val="28"/>
            <w:szCs w:val="28"/>
            <w:lang w:eastAsia="ru-RU"/>
          </w:rPr>
          <w:t>пунктами 1</w:t>
        </w:r>
      </w:hyperlink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 </w:t>
      </w:r>
      <w:hyperlink r:id="rId60" w:history="1">
        <w:r w:rsidRPr="00FB17E5">
          <w:rPr>
            <w:rFonts w:ascii="Times New Roman" w:eastAsiaTheme="minorEastAsia" w:hAnsi="Times New Roman" w:cs="Times New Roman"/>
            <w:sz w:val="28"/>
            <w:szCs w:val="28"/>
            <w:lang w:eastAsia="ru-RU"/>
          </w:rPr>
          <w:t>6.2 статьи 46</w:t>
        </w:r>
      </w:hyperlink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Федерального закона N 184-ФЗ указывается:</w:t>
      </w:r>
    </w:p>
    <w:bookmarkEnd w:id="70"/>
    <w:p w14:paraId="70DA882B" w14:textId="77777777" w:rsidR="00FB17E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- наименование документа в области стандартизации, иного документа, указанного в </w:t>
      </w:r>
      <w:hyperlink r:id="rId61" w:history="1">
        <w:r w:rsidRPr="00FB17E5">
          <w:rPr>
            <w:rFonts w:ascii="Times New Roman" w:eastAsiaTheme="minorEastAsia" w:hAnsi="Times New Roman" w:cs="Times New Roman"/>
            <w:sz w:val="28"/>
            <w:szCs w:val="28"/>
            <w:lang w:eastAsia="ru-RU"/>
          </w:rPr>
          <w:t>пункте 1</w:t>
        </w:r>
      </w:hyperlink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или </w:t>
      </w:r>
      <w:hyperlink r:id="rId62" w:history="1">
        <w:r w:rsidRPr="00FB17E5">
          <w:rPr>
            <w:rFonts w:ascii="Times New Roman" w:eastAsiaTheme="minorEastAsia" w:hAnsi="Times New Roman" w:cs="Times New Roman"/>
            <w:sz w:val="28"/>
            <w:szCs w:val="28"/>
            <w:lang w:eastAsia="ru-RU"/>
          </w:rPr>
          <w:t>пункте 6.2 статьи 46</w:t>
        </w:r>
      </w:hyperlink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Федерального закона N 184-ФЗ, устанавливающего обязательные требования к объекту технического регулирования до дня вступления в силу технического регламента.</w:t>
      </w:r>
    </w:p>
    <w:p w14:paraId="0AA6BCE8" w14:textId="13794B5B" w:rsidR="00FB17E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bookmarkStart w:id="71" w:name="sub_1905"/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отношении продукции обязательная сертификация которой осуществляется в соответствии с </w:t>
      </w:r>
      <w:hyperlink r:id="rId63" w:history="1">
        <w:r w:rsidRPr="00FB17E5">
          <w:rPr>
            <w:rFonts w:ascii="Times New Roman" w:eastAsiaTheme="minorEastAsia" w:hAnsi="Times New Roman" w:cs="Times New Roman"/>
            <w:sz w:val="28"/>
            <w:szCs w:val="28"/>
            <w:lang w:eastAsia="ru-RU"/>
          </w:rPr>
          <w:t>Решением</w:t>
        </w:r>
      </w:hyperlink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Комиссии Таможенного союза от 7 апреля 2011 г. № 620 "О Едином перечне продукции, подлежащей обязательному подтверждению соответствия с выдачей сертификатов соответствия и деклараций о соответствии по единой форме" указываются:</w:t>
      </w:r>
    </w:p>
    <w:bookmarkEnd w:id="71"/>
    <w:p w14:paraId="39A9B752" w14:textId="77777777" w:rsidR="00FB17E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>- межгосударственные стандарты, национальные (государственные) стандарты государств - членов Евразийского экономического союза, а также Единые санитарно-эпидемиологические и гигиенические требования к продукции (товарам), подлежащей санитарно-эпидемиологическому надзору (контролю), и Единые ветеринарные (ветеринарно-санитарные) требования, предъявляемые к товарам, подлежащим ветеринарному контролю (надзору).</w:t>
      </w:r>
    </w:p>
    <w:p w14:paraId="47BAD058" w14:textId="3808FF52" w:rsidR="00FB17E5" w:rsidRPr="00FB17E5" w:rsidRDefault="00FB17E5" w:rsidP="00E4371C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случае невозможности определения на момент заявления области аккредитации конкретного документа в области стандартизации, технического условия, договора и т.п., в разделе требований к продукции могут указываться конкретные требования к объектам подтверждения соответствия.</w:t>
      </w:r>
    </w:p>
    <w:p w14:paraId="64D79CBA" w14:textId="4AD6E81E" w:rsidR="00FB17E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bookmarkStart w:id="72" w:name="sub_1907"/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При оформлении области аккредитации органа по сертификации, проводящего процедуру подтверждения соответствия в соответствии с нормативными документами, утвержденными в соответствии с </w:t>
      </w:r>
      <w:hyperlink r:id="rId64" w:history="1">
        <w:r w:rsidRPr="00FB17E5">
          <w:rPr>
            <w:rFonts w:ascii="Times New Roman" w:eastAsiaTheme="minorEastAsia" w:hAnsi="Times New Roman" w:cs="Times New Roman"/>
            <w:sz w:val="28"/>
            <w:szCs w:val="28"/>
            <w:lang w:eastAsia="ru-RU"/>
          </w:rPr>
          <w:t>Федеральным законом</w:t>
        </w:r>
      </w:hyperlink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от 12.04.2010 N 61-ФЗ "Об обращении лекарственных средств", в разделе требований к продукции области аккредитации наряду с указанием документов в области стандартизации и иных документов, устанавливающих требования к объектам подтверждения соответствия, в целях учета требований </w:t>
      </w:r>
      <w:r w:rsidRPr="00FB17E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нормативных документов, устанавливающих требования к лекарственным средствам, зарегистрированным в установленном порядке и включенным в государственные реестры лекарственных средств, необходимо указывать требования к объектам подтверждения соответствия, содержащиеся в данных нормативных документах.</w:t>
      </w:r>
    </w:p>
    <w:bookmarkEnd w:id="72"/>
    <w:p w14:paraId="7E8EA64E" w14:textId="721F36DE" w:rsidR="00FB17E5" w:rsidRDefault="00FB17E5" w:rsidP="00E4371C">
      <w:pPr>
        <w:pStyle w:val="af8"/>
        <w:rPr>
          <w:rFonts w:eastAsiaTheme="minorEastAsia" w:cs="Times New Roman"/>
          <w:szCs w:val="28"/>
          <w:lang w:eastAsia="ru-RU"/>
        </w:rPr>
      </w:pPr>
      <w:r w:rsidRPr="00FB17E5">
        <w:rPr>
          <w:rFonts w:eastAsiaTheme="minorEastAsia" w:cs="Times New Roman"/>
          <w:szCs w:val="28"/>
          <w:lang w:eastAsia="ru-RU"/>
        </w:rPr>
        <w:t xml:space="preserve">При проведении процедуры подтверждения соответствия допускается применять нормативные документы производителя, содержащие необходимые требования к лекарственным средствам, утвержденные при регистрации лекарственных препаратов, в соответствии с законодательством Российской Федерации и государств - членов Евразийского экономического союза, и включенные в государственные реестры лекарственных </w:t>
      </w:r>
      <w:r w:rsidRPr="003551CC">
        <w:rPr>
          <w:rFonts w:eastAsiaTheme="minorEastAsia" w:cs="Times New Roman"/>
          <w:szCs w:val="28"/>
          <w:lang w:eastAsia="ru-RU"/>
        </w:rPr>
        <w:t>средств.</w:t>
      </w:r>
    </w:p>
    <w:p w14:paraId="2D1EAEFD" w14:textId="16DBFB4C" w:rsidR="00FB17E5" w:rsidRPr="00FB17E5" w:rsidRDefault="00FB17E5" w:rsidP="00E4371C">
      <w:pPr>
        <w:pStyle w:val="4"/>
        <w:spacing w:line="276" w:lineRule="auto"/>
        <w:ind w:hanging="873"/>
      </w:pPr>
      <w:r>
        <w:t>Выбор д</w:t>
      </w:r>
      <w:r w:rsidRPr="00FB17E5">
        <w:t>окумент</w:t>
      </w:r>
      <w:r>
        <w:t>ов</w:t>
      </w:r>
      <w:r w:rsidRPr="00FB17E5">
        <w:t>, устанавливающи</w:t>
      </w:r>
      <w:r>
        <w:t>х</w:t>
      </w:r>
      <w:r w:rsidRPr="00FB17E5">
        <w:t xml:space="preserve"> правила и методы исследований (испытаний) и измерений</w:t>
      </w:r>
    </w:p>
    <w:p w14:paraId="0D2BFABA" w14:textId="2454F814" w:rsidR="00FB17E5" w:rsidRPr="00BF4F07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bookmarkStart w:id="73" w:name="sub_10101"/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Документы, устанавливающие правила и методы исследований (испытаний) и измерений указываются при наличии.</w:t>
      </w:r>
    </w:p>
    <w:bookmarkEnd w:id="73"/>
    <w:p w14:paraId="3288E147" w14:textId="0EAA706F" w:rsidR="00FB17E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Документы устанавливающие правила и методы исследований (испытаний) к объектам подтверждения соответствия вносятся область аккредитации из рекомендованного перечня, с возможностью указания используемого раздела или указываются из полного справочника документов. </w:t>
      </w:r>
    </w:p>
    <w:p w14:paraId="175568D8" w14:textId="77777777" w:rsidR="00AD1B65" w:rsidRPr="00A02708" w:rsidRDefault="00AD1B65" w:rsidP="00E4371C">
      <w:pPr>
        <w:pStyle w:val="4"/>
        <w:spacing w:line="276" w:lineRule="auto"/>
      </w:pPr>
      <w:bookmarkStart w:id="74" w:name="_Toc514775857"/>
      <w:r w:rsidRPr="00A02708">
        <w:t>Выбор схем подтверждения соответствия</w:t>
      </w:r>
      <w:bookmarkEnd w:id="74"/>
    </w:p>
    <w:p w14:paraId="0B043F47" w14:textId="3461F385" w:rsidR="00AD1B65" w:rsidRPr="00FB17E5" w:rsidRDefault="00FB17E5" w:rsidP="00E4371C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Для органов по сертификации осуществляющих дея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тельность в рамках обязательной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и добровольной сертификации 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>указывается схема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сертификации</w:t>
      </w:r>
      <w:r w:rsidRPr="00BF4F0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</w:t>
      </w:r>
      <w:r w:rsidRPr="003551CC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которым орган по сертификации компетентен осущест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влять сертификацию.</w:t>
      </w:r>
    </w:p>
    <w:p w14:paraId="3CFC3121" w14:textId="77777777" w:rsidR="00AD1B65" w:rsidRDefault="00AD1B65" w:rsidP="00E4371C">
      <w:pPr>
        <w:pStyle w:val="4"/>
        <w:spacing w:line="276" w:lineRule="auto"/>
      </w:pPr>
      <w:bookmarkStart w:id="75" w:name="_Toc514775858"/>
      <w:r>
        <w:t>Текстовые значения</w:t>
      </w:r>
      <w:bookmarkEnd w:id="75"/>
    </w:p>
    <w:p w14:paraId="31F58A84" w14:textId="67BF01D4" w:rsidR="00AD1B65" w:rsidRDefault="00AD1B65" w:rsidP="00E4371C">
      <w:pPr>
        <w:pStyle w:val="af8"/>
      </w:pPr>
      <w:r>
        <w:t>Возможность заполнения текстового поля может быть представлена в качестве альтернативы справочному значению</w:t>
      </w:r>
      <w:r w:rsidR="005E2E2C">
        <w:t xml:space="preserve"> (например, при выборе системы добровольной сертификации)</w:t>
      </w:r>
      <w:r>
        <w:t xml:space="preserve"> или в качестве дополнения справочного значения</w:t>
      </w:r>
      <w:r w:rsidR="005E2E2C">
        <w:t xml:space="preserve"> (например, при выборе требований к объекту в добровольной сфере)</w:t>
      </w:r>
      <w:r>
        <w:t>.</w:t>
      </w:r>
    </w:p>
    <w:p w14:paraId="33CFC764" w14:textId="321D5E13" w:rsidR="00AD1B65" w:rsidRDefault="005E2E2C" w:rsidP="00E4371C">
      <w:pPr>
        <w:pStyle w:val="affb"/>
        <w:spacing w:line="276" w:lineRule="auto"/>
      </w:pPr>
      <w:r w:rsidRPr="005E2E2C">
        <w:rPr>
          <w:noProof/>
        </w:rPr>
        <w:lastRenderedPageBreak/>
        <w:drawing>
          <wp:inline distT="0" distB="0" distL="0" distR="0" wp14:anchorId="2BAEC111" wp14:editId="6CDB4431">
            <wp:extent cx="4191856" cy="3994694"/>
            <wp:effectExtent l="0" t="0" r="0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200064" cy="400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10E36" w14:textId="1934A892" w:rsidR="00AD1B65" w:rsidRDefault="00AD1B65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>
        <w:rPr>
          <w:noProof/>
        </w:rPr>
        <w:t>55</w:t>
      </w:r>
      <w:r w:rsidR="001155C4">
        <w:rPr>
          <w:noProof/>
        </w:rPr>
        <w:fldChar w:fldCharType="end"/>
      </w:r>
      <w:r>
        <w:t>. Текстовое значение -альтернатива справочному</w:t>
      </w:r>
    </w:p>
    <w:p w14:paraId="14339E9E" w14:textId="70EF1249" w:rsidR="005E2E2C" w:rsidRDefault="005E2E2C" w:rsidP="00E4371C">
      <w:pPr>
        <w:pStyle w:val="afffb"/>
        <w:spacing w:line="276" w:lineRule="auto"/>
      </w:pPr>
      <w:r w:rsidRPr="005E2E2C">
        <w:rPr>
          <w:noProof/>
          <w:lang w:eastAsia="ru-RU"/>
        </w:rPr>
        <w:drawing>
          <wp:inline distT="0" distB="0" distL="0" distR="0" wp14:anchorId="1E9D7E2C" wp14:editId="3B18F1E9">
            <wp:extent cx="6120130" cy="251587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1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B0104" w14:textId="67E79D3B" w:rsidR="00AD1B65" w:rsidRDefault="005E2E2C" w:rsidP="005E2E2C">
      <w:pPr>
        <w:pStyle w:val="afffb"/>
        <w:spacing w:line="276" w:lineRule="auto"/>
      </w:pPr>
      <w:r>
        <w:t>Рис. </w:t>
      </w:r>
      <w:fldSimple w:instr=" SEQ Рис._ \* ARABIC ">
        <w:r>
          <w:rPr>
            <w:noProof/>
          </w:rPr>
          <w:t>5</w:t>
        </w:r>
      </w:fldSimple>
      <w:r>
        <w:rPr>
          <w:noProof/>
        </w:rPr>
        <w:t>6</w:t>
      </w:r>
      <w:r>
        <w:t>. Текстовое значение -</w:t>
      </w:r>
      <w:r w:rsidRPr="005E2E2C">
        <w:t xml:space="preserve"> </w:t>
      </w:r>
      <w:r>
        <w:t>дополнение справочного значения</w:t>
      </w:r>
    </w:p>
    <w:p w14:paraId="29C23624" w14:textId="77777777" w:rsidR="00AD1B65" w:rsidRDefault="00AD1B65" w:rsidP="00E4371C">
      <w:pPr>
        <w:pStyle w:val="af8"/>
      </w:pPr>
      <w:r>
        <w:t>Если поле является альтернативой ввода справочного значения, то введенный текст будет записан в соответствующую ячейку вместо справочного. Если текстовое поле является дополнением, то оно добавляется в конце указанного ранее справочного значения, дополняя его. Если необходимо, чтобы значение было указано в скобках – их необходимо добавить в текст.</w:t>
      </w:r>
    </w:p>
    <w:p w14:paraId="10ED2E58" w14:textId="77777777" w:rsidR="00C735EA" w:rsidRPr="00762890" w:rsidRDefault="00C735EA" w:rsidP="00E4371C">
      <w:pPr>
        <w:pStyle w:val="20"/>
        <w:spacing w:line="276" w:lineRule="auto"/>
      </w:pPr>
      <w:bookmarkStart w:id="76" w:name="_Toc514775859"/>
      <w:bookmarkStart w:id="77" w:name="_Toc59719543"/>
      <w:bookmarkEnd w:id="51"/>
      <w:bookmarkEnd w:id="52"/>
      <w:r w:rsidRPr="00762890">
        <w:lastRenderedPageBreak/>
        <w:t>Редактирование области аккредитации</w:t>
      </w:r>
      <w:bookmarkEnd w:id="76"/>
      <w:bookmarkEnd w:id="77"/>
    </w:p>
    <w:p w14:paraId="7617A6B4" w14:textId="77777777" w:rsidR="00C735EA" w:rsidRPr="005513EB" w:rsidRDefault="00C735EA" w:rsidP="00E4371C">
      <w:pPr>
        <w:pStyle w:val="af8"/>
      </w:pPr>
      <w:r w:rsidRPr="005513EB">
        <w:t>Для редактирования ранее заполненной и сохраненной области аккредитации необходимо при открытии Конфигуратора выбрать раздел «Редактировать ранее созданную в Конфигураторе область».</w:t>
      </w:r>
    </w:p>
    <w:p w14:paraId="04634533" w14:textId="77777777" w:rsidR="00C735EA" w:rsidRDefault="00C735EA" w:rsidP="00E4371C">
      <w:pPr>
        <w:pStyle w:val="affb"/>
        <w:spacing w:line="276" w:lineRule="auto"/>
      </w:pPr>
      <w:r>
        <w:rPr>
          <w:noProof/>
        </w:rPr>
        <w:drawing>
          <wp:inline distT="0" distB="0" distL="0" distR="0" wp14:anchorId="1DB8C001" wp14:editId="53AAB184">
            <wp:extent cx="3002400" cy="2293200"/>
            <wp:effectExtent l="0" t="0" r="762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002400" cy="229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2681A" w14:textId="1B1B435D" w:rsidR="00C735EA" w:rsidRDefault="00C735EA" w:rsidP="00E4371C">
      <w:pPr>
        <w:pStyle w:val="afffb"/>
        <w:spacing w:line="276" w:lineRule="auto"/>
      </w:pPr>
      <w:r>
        <w:t>Рис. </w:t>
      </w:r>
      <w:r w:rsidR="001155C4">
        <w:fldChar w:fldCharType="begin"/>
      </w:r>
      <w:r w:rsidR="001155C4">
        <w:instrText xml:space="preserve"> SEQ Рис._ \* ARABIC </w:instrText>
      </w:r>
      <w:r w:rsidR="001155C4">
        <w:fldChar w:fldCharType="separate"/>
      </w:r>
      <w:r w:rsidR="0075422D">
        <w:rPr>
          <w:noProof/>
        </w:rPr>
        <w:t>57</w:t>
      </w:r>
      <w:r w:rsidR="001155C4">
        <w:rPr>
          <w:noProof/>
        </w:rPr>
        <w:fldChar w:fldCharType="end"/>
      </w:r>
      <w:r>
        <w:t>. Р</w:t>
      </w:r>
      <w:r w:rsidRPr="005513EB">
        <w:t>аздел «Редактировать ранее созданную в Конфигураторе область»</w:t>
      </w:r>
    </w:p>
    <w:p w14:paraId="2D409E97" w14:textId="6284C316" w:rsidR="00C735EA" w:rsidRPr="005513EB" w:rsidRDefault="00C735EA" w:rsidP="00E4371C">
      <w:pPr>
        <w:pStyle w:val="af8"/>
      </w:pPr>
      <w:r w:rsidRPr="005513EB">
        <w:t xml:space="preserve">Далее необходимо нажать «Выбрать файл», после этого Система предложит выбрать файл на локальном компьютере с помощью стандартного окна выбора файлов. После выбора файла необходимо нажать кнопку «Далее», Система </w:t>
      </w:r>
      <w:r w:rsidR="00B97066">
        <w:t xml:space="preserve">предложит уточнить цель формирования области аккредитации. </w:t>
      </w:r>
      <w:r w:rsidR="00D262A6">
        <w:t>После уточнения цели</w:t>
      </w:r>
      <w:r w:rsidR="00B97066">
        <w:t xml:space="preserve"> </w:t>
      </w:r>
      <w:r w:rsidR="00D262A6">
        <w:t>с</w:t>
      </w:r>
      <w:r w:rsidR="00B97066">
        <w:t>истема</w:t>
      </w:r>
      <w:r w:rsidR="00B97066" w:rsidRPr="005513EB">
        <w:t xml:space="preserve"> </w:t>
      </w:r>
      <w:r w:rsidRPr="005513EB">
        <w:t>откроет файл в формате, доступном для редактирования.</w:t>
      </w:r>
    </w:p>
    <w:p w14:paraId="2310C51F" w14:textId="358D7192" w:rsidR="00C735EA" w:rsidRDefault="00D262A6" w:rsidP="00E4371C">
      <w:pPr>
        <w:pStyle w:val="af8"/>
      </w:pPr>
      <w:r>
        <w:t>Перечень доступных при редактировании функций Конфигуратора зависит от выбранной цели формирования области аккредитации.</w:t>
      </w:r>
    </w:p>
    <w:p w14:paraId="26372D50" w14:textId="77777777" w:rsidR="007F34BC" w:rsidRDefault="007F34BC" w:rsidP="00E4371C">
      <w:pPr>
        <w:pStyle w:val="3"/>
        <w:spacing w:line="276" w:lineRule="auto"/>
      </w:pPr>
      <w:bookmarkStart w:id="78" w:name="_Toc59719544"/>
      <w:r>
        <w:t>Редактирование строки области аккредитации</w:t>
      </w:r>
      <w:bookmarkEnd w:id="78"/>
    </w:p>
    <w:p w14:paraId="55670DED" w14:textId="77777777" w:rsidR="00C735EA" w:rsidRPr="005513EB" w:rsidRDefault="00C735EA" w:rsidP="00E4371C">
      <w:pPr>
        <w:pStyle w:val="af8"/>
      </w:pPr>
      <w:r w:rsidRPr="005513EB">
        <w:t xml:space="preserve">Для редактирования уже созданной строки, необходимо двойным кликом мыши по полю, которое необходимо отредактировать, вызвать открытие мастера. Мастер откроется с </w:t>
      </w:r>
      <w:proofErr w:type="spellStart"/>
      <w:r w:rsidRPr="005513EB">
        <w:t>предзаполненным</w:t>
      </w:r>
      <w:proofErr w:type="spellEnd"/>
      <w:r w:rsidRPr="005513EB">
        <w:t xml:space="preserve"> значением, которое может быть отредактировано. </w:t>
      </w:r>
    </w:p>
    <w:p w14:paraId="6D8E2ADD" w14:textId="77777777" w:rsidR="00C735EA" w:rsidRPr="005513EB" w:rsidRDefault="00C735EA" w:rsidP="00E4371C">
      <w:pPr>
        <w:pStyle w:val="af8"/>
      </w:pPr>
      <w:r w:rsidRPr="005513EB">
        <w:t>Если от значения редактируемого поля зависят последующие поля, то информация в них будет удалена и необходимо будет пройти последовательно следующие шаги мастера для внесения изменения в оставшиеся ячейки строки.</w:t>
      </w:r>
    </w:p>
    <w:p w14:paraId="020F6476" w14:textId="0FB07420" w:rsidR="00C735EA" w:rsidRDefault="00C735EA" w:rsidP="00E4371C">
      <w:pPr>
        <w:pStyle w:val="af8"/>
      </w:pPr>
      <w:r w:rsidRPr="005513EB">
        <w:t xml:space="preserve">Если редактируемая ячейка зависит от значений, ранее выбранных в строке (на предыдущих шагах), то для выбора доступен будет только ограниченный перечень значений в соответствии с методологией. </w:t>
      </w:r>
    </w:p>
    <w:p w14:paraId="7F639DDA" w14:textId="670015CB" w:rsidR="0092296E" w:rsidRDefault="0092296E" w:rsidP="00E4371C">
      <w:pPr>
        <w:pStyle w:val="af8"/>
      </w:pPr>
      <w:r>
        <w:lastRenderedPageBreak/>
        <w:t>В случае редактирования файла с целью «Расширение» при редактировании строки будет доступно добавление сведений, для файлов с целью «Сокращение ОА» доступно только удаление из ранее указанных значений. Для цели «Подтверждение компетентности» для загруженной электронной области аккредитации, редактирование предусмотрено</w:t>
      </w:r>
      <w:r w:rsidR="00246508">
        <w:t xml:space="preserve"> только в части актуализации</w:t>
      </w:r>
      <w:r>
        <w:t>.</w:t>
      </w:r>
    </w:p>
    <w:p w14:paraId="238DC63B" w14:textId="77777777" w:rsidR="00C735EA" w:rsidRPr="00762890" w:rsidRDefault="00C735EA" w:rsidP="00E4371C">
      <w:pPr>
        <w:pStyle w:val="20"/>
        <w:spacing w:line="276" w:lineRule="auto"/>
      </w:pPr>
      <w:bookmarkStart w:id="79" w:name="_Toc514775860"/>
      <w:bookmarkStart w:id="80" w:name="_Toc59719545"/>
      <w:r w:rsidRPr="00762890">
        <w:t>Итоговая форма области аккредитации</w:t>
      </w:r>
      <w:bookmarkEnd w:id="79"/>
      <w:bookmarkEnd w:id="80"/>
    </w:p>
    <w:p w14:paraId="10FA843B" w14:textId="77777777" w:rsidR="00C735EA" w:rsidRPr="00482629" w:rsidRDefault="00C735EA" w:rsidP="00E4371C">
      <w:pPr>
        <w:pStyle w:val="3"/>
        <w:spacing w:line="276" w:lineRule="auto"/>
      </w:pPr>
      <w:bookmarkStart w:id="81" w:name="_Toc514775861"/>
      <w:bookmarkStart w:id="82" w:name="_Toc59719546"/>
      <w:r w:rsidRPr="00482629">
        <w:t>Предварительный просмотр</w:t>
      </w:r>
      <w:bookmarkEnd w:id="81"/>
      <w:bookmarkEnd w:id="82"/>
    </w:p>
    <w:p w14:paraId="75AF77CA" w14:textId="77777777" w:rsidR="00C735EA" w:rsidRPr="00B90CEA" w:rsidRDefault="00C735EA" w:rsidP="00E4371C">
      <w:pPr>
        <w:pStyle w:val="af8"/>
      </w:pPr>
      <w:r>
        <w:t>Предварительный просмотр сформированной области аккредитации можно осуществить по нажатию кнопки «Предварительный просмотр».</w:t>
      </w:r>
    </w:p>
    <w:p w14:paraId="67936E9A" w14:textId="52646100" w:rsidR="00C735EA" w:rsidRDefault="001043E7" w:rsidP="00E4371C">
      <w:pPr>
        <w:pStyle w:val="affb"/>
        <w:spacing w:line="276" w:lineRule="auto"/>
      </w:pPr>
      <w:r w:rsidRPr="001043E7">
        <w:rPr>
          <w:noProof/>
        </w:rPr>
        <w:drawing>
          <wp:inline distT="0" distB="0" distL="0" distR="0" wp14:anchorId="6FEA25F9" wp14:editId="56EB65C3">
            <wp:extent cx="6120130" cy="409702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9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6EB48" w14:textId="0FCF6900" w:rsidR="00C735EA" w:rsidRDefault="00C735EA" w:rsidP="00E4371C">
      <w:pPr>
        <w:pStyle w:val="afffb"/>
        <w:spacing w:line="276" w:lineRule="auto"/>
      </w:pPr>
      <w:r>
        <w:t>Рис. </w:t>
      </w:r>
      <w:r w:rsidR="0085633F">
        <w:t>58</w:t>
      </w:r>
      <w:r>
        <w:t>. Печатная форма</w:t>
      </w:r>
    </w:p>
    <w:p w14:paraId="0A7CDAC3" w14:textId="77777777" w:rsidR="00C735EA" w:rsidRPr="00B90CEA" w:rsidRDefault="00C735EA" w:rsidP="00E4371C">
      <w:pPr>
        <w:pStyle w:val="af8"/>
      </w:pPr>
      <w:r w:rsidRPr="00B90CEA">
        <w:t>В результате произойдет переход на страницу «Формирование и сохранение печатной формы».</w:t>
      </w:r>
    </w:p>
    <w:p w14:paraId="72E127C1" w14:textId="52ECDB77" w:rsidR="00C735EA" w:rsidRPr="00B90CEA" w:rsidRDefault="00C735EA" w:rsidP="00E4371C">
      <w:pPr>
        <w:pStyle w:val="af8"/>
      </w:pPr>
      <w:r w:rsidRPr="00B90CEA">
        <w:t xml:space="preserve">На странице можно распечатать форму области аккредитации по нажатию кнопки «Печать». Также печатную форму области аккредитации можно </w:t>
      </w:r>
      <w:r w:rsidRPr="00B90CEA">
        <w:lastRenderedPageBreak/>
        <w:t>сохранить в PDF-фай</w:t>
      </w:r>
      <w:r w:rsidR="0085633F">
        <w:t>л по нажатию кнопки «Сохранить» и подписать электронной подписью по нажатию кнопки «Подписать».</w:t>
      </w:r>
    </w:p>
    <w:p w14:paraId="42BF0ACD" w14:textId="77777777" w:rsidR="00C735EA" w:rsidRPr="00B90CEA" w:rsidRDefault="00C735EA" w:rsidP="00E4371C">
      <w:pPr>
        <w:pStyle w:val="af8"/>
      </w:pPr>
      <w:r w:rsidRPr="00B90CEA">
        <w:t>Выход из предварительного просмотра осуществляется по нажатию кнопки «Назад», располагающейся в верхнем левом углу страницы.</w:t>
      </w:r>
    </w:p>
    <w:p w14:paraId="360E45B2" w14:textId="77777777" w:rsidR="00C735EA" w:rsidRPr="00482629" w:rsidRDefault="00C735EA" w:rsidP="00E4371C">
      <w:pPr>
        <w:pStyle w:val="3"/>
        <w:spacing w:line="276" w:lineRule="auto"/>
      </w:pPr>
      <w:bookmarkStart w:id="83" w:name="_Toc514775862"/>
      <w:bookmarkStart w:id="84" w:name="_Toc59719547"/>
      <w:r w:rsidRPr="00482629">
        <w:t>Сохранение в PDF-файл</w:t>
      </w:r>
      <w:bookmarkEnd w:id="83"/>
      <w:bookmarkEnd w:id="84"/>
    </w:p>
    <w:p w14:paraId="5C9494BB" w14:textId="77777777" w:rsidR="00C735EA" w:rsidRPr="00B90CEA" w:rsidRDefault="00C735EA" w:rsidP="00E4371C">
      <w:pPr>
        <w:pStyle w:val="af8"/>
      </w:pPr>
      <w:r>
        <w:t xml:space="preserve">Сформированную область аккредитации необходимо сохранить в виде печатной формы в </w:t>
      </w:r>
      <w:r>
        <w:rPr>
          <w:lang w:val="en-US"/>
        </w:rPr>
        <w:t>PDF</w:t>
      </w:r>
      <w:r>
        <w:t>-файл, чтобы сохранить все внесенные изменения. Сохранение осуществляется по нажатию кнопки «Сохранить».</w:t>
      </w:r>
    </w:p>
    <w:p w14:paraId="4B1AA652" w14:textId="5764F027" w:rsidR="00C735EA" w:rsidRDefault="001043E7" w:rsidP="00E4371C">
      <w:pPr>
        <w:pStyle w:val="affb"/>
        <w:spacing w:line="276" w:lineRule="auto"/>
      </w:pPr>
      <w:r w:rsidRPr="001043E7">
        <w:rPr>
          <w:noProof/>
        </w:rPr>
        <w:drawing>
          <wp:inline distT="0" distB="0" distL="0" distR="0" wp14:anchorId="565DE680" wp14:editId="67DDFA6A">
            <wp:extent cx="6120130" cy="2150745"/>
            <wp:effectExtent l="0" t="0" r="0" b="190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5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B7034" w14:textId="39EBB13E" w:rsidR="00C735EA" w:rsidRPr="00A02708" w:rsidRDefault="00C735EA" w:rsidP="00E4371C">
      <w:pPr>
        <w:pStyle w:val="afffb"/>
        <w:spacing w:line="276" w:lineRule="auto"/>
      </w:pPr>
      <w:r>
        <w:t>Рис. </w:t>
      </w:r>
      <w:r w:rsidR="001043E7">
        <w:t>59</w:t>
      </w:r>
      <w:r>
        <w:t>. Диалоговое окно «Редактирование информации»</w:t>
      </w:r>
    </w:p>
    <w:p w14:paraId="2CBC619E" w14:textId="77777777" w:rsidR="00C735EA" w:rsidRPr="00B90CEA" w:rsidRDefault="00C735EA" w:rsidP="00E4371C">
      <w:pPr>
        <w:pStyle w:val="af8"/>
      </w:pPr>
      <w:r w:rsidRPr="00B90CEA">
        <w:t>В результате откроется подтверждение сохранения файла, в котором указывается имя файла и место сохранения файла (папка «Загрузки»). Наименование файла может быть отредактировано. Для сохранения файла необходимо нажать кнопку «Сохранить».</w:t>
      </w:r>
    </w:p>
    <w:p w14:paraId="51F9C55C" w14:textId="4349B8BF" w:rsidR="00C735EA" w:rsidRDefault="00C735EA" w:rsidP="00E4371C">
      <w:pPr>
        <w:pStyle w:val="af8"/>
      </w:pPr>
      <w:r w:rsidRPr="00B90CEA">
        <w:rPr>
          <w:b/>
        </w:rPr>
        <w:t>Внимание!</w:t>
      </w:r>
      <w:r w:rsidRPr="00B90CEA">
        <w:t xml:space="preserve"> В случае закрытия окна браузера без сохранения все внесенные данные будут утеряны. Полностью или частично заполненный файл может быть в дальнейшем использован для редактирования и формирования новой области аккредитации.</w:t>
      </w:r>
    </w:p>
    <w:p w14:paraId="7E415AD0" w14:textId="2A78FF13" w:rsidR="001043E7" w:rsidRDefault="001043E7" w:rsidP="00E4371C">
      <w:pPr>
        <w:pStyle w:val="3"/>
        <w:spacing w:line="276" w:lineRule="auto"/>
        <w:ind w:left="1644"/>
      </w:pPr>
      <w:bookmarkStart w:id="85" w:name="_Toc59719548"/>
      <w:r>
        <w:t xml:space="preserve">Подписание </w:t>
      </w:r>
      <w:proofErr w:type="spellStart"/>
      <w:r w:rsidRPr="001043E7">
        <w:t>pdf</w:t>
      </w:r>
      <w:proofErr w:type="spellEnd"/>
      <w:r w:rsidRPr="001043E7">
        <w:t>-</w:t>
      </w:r>
      <w:r>
        <w:t>файла электронной подписью</w:t>
      </w:r>
      <w:bookmarkEnd w:id="85"/>
    </w:p>
    <w:p w14:paraId="3F0E00D2" w14:textId="64C7871E" w:rsidR="001043E7" w:rsidRDefault="001043E7" w:rsidP="00E4371C">
      <w:pPr>
        <w:ind w:firstLine="709"/>
        <w:jc w:val="both"/>
        <w:rPr>
          <w:rFonts w:ascii="Times New Roman" w:hAnsi="Times New Roman"/>
          <w:sz w:val="28"/>
        </w:rPr>
      </w:pPr>
      <w:r w:rsidRPr="001043E7">
        <w:rPr>
          <w:rFonts w:ascii="Times New Roman" w:hAnsi="Times New Roman"/>
          <w:sz w:val="28"/>
        </w:rPr>
        <w:t>Сформированную область аккредитации</w:t>
      </w:r>
      <w:r>
        <w:rPr>
          <w:rFonts w:ascii="Times New Roman" w:hAnsi="Times New Roman"/>
          <w:sz w:val="28"/>
        </w:rPr>
        <w:t xml:space="preserve"> можно подписать электронной подписью в Конфигураторе.</w:t>
      </w:r>
    </w:p>
    <w:p w14:paraId="5597653C" w14:textId="481B74EB" w:rsidR="002F76B4" w:rsidRDefault="002F76B4" w:rsidP="00E4371C">
      <w:pPr>
        <w:ind w:firstLine="709"/>
        <w:jc w:val="both"/>
        <w:rPr>
          <w:rFonts w:ascii="Times New Roman" w:hAnsi="Times New Roman"/>
          <w:sz w:val="28"/>
        </w:rPr>
      </w:pPr>
      <w:r w:rsidRPr="002F76B4">
        <w:rPr>
          <w:rFonts w:ascii="Times New Roman" w:hAnsi="Times New Roman"/>
          <w:sz w:val="28"/>
        </w:rPr>
        <w:t>Для корректной работы необходимо заранее установить сертификаты электронной подписи в личное хранилище сертификатов.</w:t>
      </w:r>
    </w:p>
    <w:p w14:paraId="6F160C6C" w14:textId="77777777" w:rsidR="002F76B4" w:rsidRDefault="001043E7" w:rsidP="00E4371C">
      <w:pPr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 xml:space="preserve">Подписание электронной подписью </w:t>
      </w:r>
      <w:r w:rsidRPr="001043E7">
        <w:rPr>
          <w:rFonts w:ascii="Times New Roman" w:hAnsi="Times New Roman"/>
          <w:sz w:val="28"/>
        </w:rPr>
        <w:t>осуществляется по нажатию кнопки</w:t>
      </w:r>
      <w:r>
        <w:rPr>
          <w:rFonts w:ascii="Times New Roman" w:hAnsi="Times New Roman"/>
          <w:sz w:val="28"/>
        </w:rPr>
        <w:t xml:space="preserve"> «Подписать»</w:t>
      </w:r>
      <w:r w:rsidR="002F76B4">
        <w:rPr>
          <w:rFonts w:ascii="Times New Roman" w:hAnsi="Times New Roman"/>
          <w:sz w:val="28"/>
        </w:rPr>
        <w:t>.</w:t>
      </w:r>
      <w:bookmarkStart w:id="86" w:name="_Приложение_1_–_1"/>
      <w:bookmarkEnd w:id="86"/>
    </w:p>
    <w:p w14:paraId="772A7276" w14:textId="5A8D056D" w:rsidR="001043E7" w:rsidRPr="002F76B4" w:rsidRDefault="001043E7" w:rsidP="00E4371C">
      <w:pPr>
        <w:ind w:firstLine="709"/>
        <w:jc w:val="both"/>
        <w:rPr>
          <w:rFonts w:ascii="Times New Roman" w:hAnsi="Times New Roman"/>
          <w:sz w:val="28"/>
        </w:rPr>
      </w:pPr>
      <w:r w:rsidRPr="002F76B4">
        <w:rPr>
          <w:rFonts w:ascii="Times New Roman" w:hAnsi="Times New Roman"/>
          <w:sz w:val="28"/>
        </w:rPr>
        <w:t>Для подписания файла сформированной области аккредитации Конфигуратор автоматически перенаправляет пользователя на страницу подписания документов.</w:t>
      </w:r>
    </w:p>
    <w:p w14:paraId="6DB6970F" w14:textId="4D5CB308" w:rsidR="001043E7" w:rsidRDefault="001043E7" w:rsidP="00E4371C">
      <w:pPr>
        <w:pStyle w:val="af8"/>
        <w:ind w:firstLine="0"/>
        <w:jc w:val="center"/>
      </w:pPr>
      <w:r w:rsidRPr="001043E7">
        <w:rPr>
          <w:noProof/>
          <w:lang w:eastAsia="ru-RU"/>
        </w:rPr>
        <w:drawing>
          <wp:inline distT="0" distB="0" distL="0" distR="0" wp14:anchorId="207C94FB" wp14:editId="45AB5031">
            <wp:extent cx="5619750" cy="3767297"/>
            <wp:effectExtent l="0" t="0" r="0" b="508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27632" cy="3772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F725C" w14:textId="77777777" w:rsidR="001043E7" w:rsidRDefault="001043E7" w:rsidP="00E4371C">
      <w:pPr>
        <w:pStyle w:val="af8"/>
        <w:jc w:val="center"/>
      </w:pPr>
      <w:r>
        <w:t xml:space="preserve">Рис. 60. Подписание </w:t>
      </w:r>
      <w:proofErr w:type="spellStart"/>
      <w:r w:rsidRPr="001043E7">
        <w:t>pdf</w:t>
      </w:r>
      <w:proofErr w:type="spellEnd"/>
      <w:r w:rsidRPr="001043E7">
        <w:t>-</w:t>
      </w:r>
      <w:r>
        <w:t>файла электронной подписью</w:t>
      </w:r>
    </w:p>
    <w:p w14:paraId="784D0DAC" w14:textId="5F62FB53" w:rsidR="001043E7" w:rsidRDefault="002F76B4" w:rsidP="00E4371C">
      <w:pPr>
        <w:pStyle w:val="af8"/>
      </w:pPr>
      <w:r>
        <w:t xml:space="preserve">После проверки подписываемого документа и </w:t>
      </w:r>
      <w:r w:rsidRPr="002F76B4">
        <w:t>установ</w:t>
      </w:r>
      <w:r>
        <w:t>ленного сертификата</w:t>
      </w:r>
      <w:r w:rsidRPr="002F76B4">
        <w:t xml:space="preserve"> электронной подписи</w:t>
      </w:r>
      <w:r>
        <w:t xml:space="preserve"> необходимо нажать кнопку «Подписать».</w:t>
      </w:r>
    </w:p>
    <w:p w14:paraId="73508833" w14:textId="0D861D98" w:rsidR="002F76B4" w:rsidRDefault="002F76B4" w:rsidP="00E4371C">
      <w:pPr>
        <w:pStyle w:val="af8"/>
      </w:pPr>
      <w:r w:rsidRPr="002F76B4">
        <w:t>Подписанны</w:t>
      </w:r>
      <w:r>
        <w:t>й</w:t>
      </w:r>
      <w:r w:rsidRPr="002F76B4">
        <w:t xml:space="preserve"> </w:t>
      </w:r>
      <w:r>
        <w:t>файл в</w:t>
      </w:r>
      <w:r w:rsidRPr="002F76B4">
        <w:t xml:space="preserve"> машиночитаемом виде в формате «.</w:t>
      </w:r>
      <w:proofErr w:type="spellStart"/>
      <w:r w:rsidRPr="002F76B4">
        <w:t>pdf</w:t>
      </w:r>
      <w:proofErr w:type="spellEnd"/>
      <w:r w:rsidRPr="002F76B4">
        <w:t>» вместе с файл</w:t>
      </w:r>
      <w:r>
        <w:t>ом отсоединенной</w:t>
      </w:r>
      <w:r w:rsidRPr="002F76B4">
        <w:t xml:space="preserve"> электрон</w:t>
      </w:r>
      <w:r>
        <w:t>ной подписи</w:t>
      </w:r>
      <w:r w:rsidRPr="002F76B4">
        <w:t xml:space="preserve"> с расширением «*.</w:t>
      </w:r>
      <w:proofErr w:type="spellStart"/>
      <w:r w:rsidRPr="002F76B4">
        <w:t>sig</w:t>
      </w:r>
      <w:proofErr w:type="spellEnd"/>
      <w:r w:rsidRPr="002F76B4">
        <w:t xml:space="preserve">» </w:t>
      </w:r>
      <w:r>
        <w:t>автоматически выгружается в папку «Загрузки».</w:t>
      </w:r>
    </w:p>
    <w:sectPr w:rsidR="002F76B4" w:rsidSect="0097282C">
      <w:headerReference w:type="default" r:id="rId71"/>
      <w:footerReference w:type="default" r:id="rId72"/>
      <w:pgSz w:w="11907" w:h="16840" w:code="9"/>
      <w:pgMar w:top="1134" w:right="851" w:bottom="1134" w:left="1418" w:header="709" w:footer="709" w:gutter="0"/>
      <w:cols w:space="708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34E">
      <wne:acd wne:acdName="acd0"/>
    </wne:keymap>
  </wne:keymaps>
  <wne:toolbars>
    <wne:acdManifest>
      <wne:acdEntry wne:acdName="acd0"/>
    </wne:acdManifest>
  </wne:toolbars>
  <wne:acds>
    <wne:acd wne:argValue="AgAQBDEENwQwBEYEIAA+BDEESwRHBD0ESwQ5BA==" wne:acdName="acd0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E788E23" w14:textId="77777777" w:rsidR="001155C4" w:rsidRDefault="001155C4" w:rsidP="00820D5F">
      <w:pPr>
        <w:spacing w:after="0" w:line="240" w:lineRule="auto"/>
      </w:pPr>
      <w:r>
        <w:separator/>
      </w:r>
    </w:p>
  </w:endnote>
  <w:endnote w:type="continuationSeparator" w:id="0">
    <w:p w14:paraId="330C895E" w14:textId="77777777" w:rsidR="001155C4" w:rsidRDefault="001155C4" w:rsidP="00820D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001" w:usb1="00000000" w:usb2="00000000" w:usb3="00000000" w:csb0="0000009F" w:csb1="00000000"/>
  </w:font>
  <w:font w:name="ГОСТ тип А">
    <w:altName w:val="Arial"/>
    <w:panose1 w:val="00000000000000000000"/>
    <w:charset w:val="CC"/>
    <w:family w:val="swiss"/>
    <w:notTrueType/>
    <w:pitch w:val="variable"/>
    <w:sig w:usb0="00000201" w:usb1="00000000" w:usb2="00000000" w:usb3="00000000" w:csb0="00000004" w:csb1="00000000"/>
  </w:font>
  <w:font w:name="Times New Roman Полужирный">
    <w:panose1 w:val="02020803070505020304"/>
    <w:charset w:val="00"/>
    <w:family w:val="roman"/>
    <w:notTrueType/>
    <w:pitch w:val="default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HelvCondenced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6397294"/>
      <w:docPartObj>
        <w:docPartGallery w:val="Page Numbers (Bottom of Page)"/>
        <w:docPartUnique/>
      </w:docPartObj>
    </w:sdtPr>
    <w:sdtEndPr/>
    <w:sdtContent>
      <w:p w14:paraId="22D185DC" w14:textId="54E34CA8" w:rsidR="009D051C" w:rsidRDefault="009D051C">
        <w:pPr>
          <w:pStyle w:val="aff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73814">
          <w:rPr>
            <w:noProof/>
          </w:rPr>
          <w:t>21</w:t>
        </w:r>
        <w:r>
          <w:fldChar w:fldCharType="end"/>
        </w:r>
      </w:p>
    </w:sdtContent>
  </w:sdt>
  <w:p w14:paraId="60DAA803" w14:textId="77777777" w:rsidR="009D051C" w:rsidRDefault="009D051C">
    <w:pPr>
      <w:pStyle w:val="aff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568C5B" w14:textId="77777777" w:rsidR="001155C4" w:rsidRDefault="001155C4" w:rsidP="00820D5F">
      <w:pPr>
        <w:spacing w:after="0" w:line="240" w:lineRule="auto"/>
      </w:pPr>
      <w:r>
        <w:separator/>
      </w:r>
    </w:p>
  </w:footnote>
  <w:footnote w:type="continuationSeparator" w:id="0">
    <w:p w14:paraId="7789FAA5" w14:textId="77777777" w:rsidR="001155C4" w:rsidRDefault="001155C4" w:rsidP="00820D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19727494"/>
      <w:docPartObj>
        <w:docPartGallery w:val="Page Numbers (Top of Page)"/>
        <w:docPartUnique/>
      </w:docPartObj>
    </w:sdtPr>
    <w:sdtEndPr/>
    <w:sdtContent>
      <w:p w14:paraId="1E882E3E" w14:textId="6EA361CE" w:rsidR="002F76B4" w:rsidRDefault="002F76B4">
        <w:pPr>
          <w:pStyle w:val="aff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73814">
          <w:rPr>
            <w:noProof/>
          </w:rPr>
          <w:t>21</w:t>
        </w:r>
        <w:r>
          <w:fldChar w:fldCharType="end"/>
        </w:r>
      </w:p>
    </w:sdtContent>
  </w:sdt>
  <w:p w14:paraId="6962C335" w14:textId="77777777" w:rsidR="002F76B4" w:rsidRDefault="002F76B4">
    <w:pPr>
      <w:pStyle w:val="aff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0"/>
    <w:multiLevelType w:val="singleLevel"/>
    <w:tmpl w:val="ACD01DE8"/>
    <w:lvl w:ilvl="0">
      <w:start w:val="1"/>
      <w:numFmt w:val="bullet"/>
      <w:pStyle w:val="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F38E2286"/>
    <w:lvl w:ilvl="0">
      <w:start w:val="1"/>
      <w:numFmt w:val="bullet"/>
      <w:pStyle w:val="a"/>
      <w:lvlText w:val="–"/>
      <w:lvlJc w:val="left"/>
      <w:pPr>
        <w:tabs>
          <w:tab w:val="num" w:pos="1209"/>
        </w:tabs>
        <w:ind w:left="1209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FFFFFF83"/>
    <w:multiLevelType w:val="singleLevel"/>
    <w:tmpl w:val="BC626DC8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 w15:restartNumberingAfterBreak="0">
    <w:nsid w:val="02257AF0"/>
    <w:multiLevelType w:val="hybridMultilevel"/>
    <w:tmpl w:val="18920BAA"/>
    <w:lvl w:ilvl="0" w:tplc="F5FC7F24">
      <w:start w:val="1"/>
      <w:numFmt w:val="decimal"/>
      <w:pStyle w:val="1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4B95EC4"/>
    <w:multiLevelType w:val="hybridMultilevel"/>
    <w:tmpl w:val="7D640952"/>
    <w:lvl w:ilvl="0" w:tplc="E98E9A94">
      <w:start w:val="1"/>
      <w:numFmt w:val="bullet"/>
      <w:pStyle w:val="10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04BD68AC"/>
    <w:multiLevelType w:val="hybridMultilevel"/>
    <w:tmpl w:val="96441D14"/>
    <w:lvl w:ilvl="0" w:tplc="AF609FCA">
      <w:start w:val="1"/>
      <w:numFmt w:val="bullet"/>
      <w:pStyle w:val="EBListmark2"/>
      <w:lvlText w:val="o"/>
      <w:lvlJc w:val="left"/>
      <w:pPr>
        <w:tabs>
          <w:tab w:val="num" w:pos="1588"/>
        </w:tabs>
        <w:ind w:left="1588" w:hanging="284"/>
      </w:pPr>
      <w:rPr>
        <w:rFonts w:ascii="Courier New" w:hAnsi="Courier New" w:hint="default"/>
        <w:b w:val="0"/>
        <w:i w:val="0"/>
        <w:color w:val="auto"/>
        <w:sz w:val="24"/>
      </w:rPr>
    </w:lvl>
    <w:lvl w:ilvl="1" w:tplc="DD801ABA">
      <w:start w:val="1"/>
      <w:numFmt w:val="bullet"/>
      <w:pStyle w:val="EBListmark2"/>
      <w:lvlText w:val="o"/>
      <w:lvlJc w:val="left"/>
      <w:pPr>
        <w:tabs>
          <w:tab w:val="num" w:pos="1588"/>
        </w:tabs>
        <w:ind w:left="1588" w:hanging="284"/>
      </w:pPr>
      <w:rPr>
        <w:rFonts w:ascii="Courier New" w:hAnsi="Courier New" w:hint="default"/>
        <w:b w:val="0"/>
        <w:i w:val="0"/>
        <w:color w:val="auto"/>
        <w:sz w:val="28"/>
      </w:rPr>
    </w:lvl>
    <w:lvl w:ilvl="2" w:tplc="1EBA203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2889EA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BA86FE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BFD25E8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746C97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4586B0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32871A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585BD4"/>
    <w:multiLevelType w:val="hybridMultilevel"/>
    <w:tmpl w:val="AB729E0A"/>
    <w:lvl w:ilvl="0" w:tplc="626E9594">
      <w:start w:val="1"/>
      <w:numFmt w:val="bullet"/>
      <w:pStyle w:val="a0"/>
      <w:lvlText w:val=""/>
      <w:lvlJc w:val="left"/>
      <w:pPr>
        <w:ind w:left="907" w:hanging="113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7BA29AB"/>
    <w:multiLevelType w:val="hybridMultilevel"/>
    <w:tmpl w:val="8ECA83AA"/>
    <w:lvl w:ilvl="0" w:tplc="04F8F1AA">
      <w:start w:val="1"/>
      <w:numFmt w:val="bullet"/>
      <w:pStyle w:val="---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07BE2C26"/>
    <w:multiLevelType w:val="multilevel"/>
    <w:tmpl w:val="6A222DEC"/>
    <w:lvl w:ilvl="0">
      <w:start w:val="1"/>
      <w:numFmt w:val="russianLower"/>
      <w:pStyle w:val="a1"/>
      <w:lvlText w:val="%1)"/>
      <w:lvlJc w:val="left"/>
      <w:pPr>
        <w:tabs>
          <w:tab w:val="num" w:pos="1208"/>
        </w:tabs>
        <w:ind w:left="1208" w:hanging="357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491"/>
        </w:tabs>
        <w:ind w:left="1491" w:hanging="357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9" w15:restartNumberingAfterBreak="0">
    <w:nsid w:val="08C806E9"/>
    <w:multiLevelType w:val="multilevel"/>
    <w:tmpl w:val="B9FC9156"/>
    <w:lvl w:ilvl="0">
      <w:start w:val="1"/>
      <w:numFmt w:val="decimal"/>
      <w:pStyle w:val="01"/>
      <w:lvlText w:val="%1"/>
      <w:lvlJc w:val="left"/>
      <w:pPr>
        <w:tabs>
          <w:tab w:val="num" w:pos="709"/>
        </w:tabs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 w:themeColor="text1"/>
        <w:spacing w:val="0"/>
        <w:w w:val="100"/>
        <w:kern w:val="0"/>
        <w:position w:val="0"/>
        <w:sz w:val="28"/>
        <w:szCs w:val="2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02"/>
      <w:lvlText w:val="%1.%2"/>
      <w:lvlJc w:val="left"/>
      <w:pPr>
        <w:tabs>
          <w:tab w:val="num" w:pos="709"/>
        </w:tabs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 w:themeColor="text1"/>
        <w:spacing w:val="0"/>
        <w:w w:val="100"/>
        <w:kern w:val="0"/>
        <w:position w:val="0"/>
        <w:sz w:val="2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01"/>
      <w:lvlText w:val="%1.%2.%3"/>
      <w:lvlJc w:val="left"/>
      <w:pPr>
        <w:tabs>
          <w:tab w:val="num" w:pos="709"/>
        </w:tabs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pacing w:val="0"/>
        <w:w w:val="100"/>
        <w:position w:val="0"/>
        <w:sz w:val="2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02"/>
      <w:lvlText w:val="%1.%2.%3.%4"/>
      <w:lvlJc w:val="left"/>
      <w:pPr>
        <w:tabs>
          <w:tab w:val="num" w:pos="709"/>
        </w:tabs>
        <w:ind w:left="709" w:firstLine="0"/>
      </w:pPr>
      <w:rPr>
        <w:rFonts w:ascii="Times New Roman" w:hAnsi="Times New Roman"/>
        <w:b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1.%2.%3.%4.%5"/>
      <w:lvlJc w:val="left"/>
      <w:pPr>
        <w:tabs>
          <w:tab w:val="num" w:pos="709"/>
        </w:tabs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 w:themeColor="text1"/>
        <w:sz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"/>
      <w:lvlJc w:val="left"/>
      <w:pPr>
        <w:tabs>
          <w:tab w:val="num" w:pos="709"/>
        </w:tabs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 w:themeColor="text1"/>
        <w:sz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lvlText w:val="%7."/>
      <w:lvlJc w:val="left"/>
      <w:pPr>
        <w:tabs>
          <w:tab w:val="num" w:pos="709"/>
        </w:tabs>
        <w:ind w:left="709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709"/>
        </w:tabs>
        <w:ind w:left="709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709"/>
        </w:tabs>
        <w:ind w:left="709" w:firstLine="0"/>
      </w:pPr>
      <w:rPr>
        <w:rFonts w:hint="default"/>
      </w:rPr>
    </w:lvl>
  </w:abstractNum>
  <w:abstractNum w:abstractNumId="10" w15:restartNumberingAfterBreak="0">
    <w:nsid w:val="09A375D2"/>
    <w:multiLevelType w:val="multilevel"/>
    <w:tmpl w:val="6A34B892"/>
    <w:styleLink w:val="a2"/>
    <w:lvl w:ilvl="0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  <w:rPr>
        <w:rFonts w:cs="Times New Roman" w:hint="default"/>
        <w:b w:val="0"/>
        <w:i w:val="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</w:rPr>
    </w:lvl>
    <w:lvl w:ilvl="2">
      <w:start w:val="1"/>
      <w:numFmt w:val="bullet"/>
      <w:lvlText w:val=""/>
      <w:lvlJc w:val="left"/>
      <w:pPr>
        <w:tabs>
          <w:tab w:val="num" w:pos="2340"/>
        </w:tabs>
        <w:ind w:left="2340" w:hanging="360"/>
      </w:pPr>
      <w:rPr>
        <w:rFonts w:ascii="Wingdings" w:hAnsi="Wingdings"/>
        <w:sz w:val="24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11495CF7"/>
    <w:multiLevelType w:val="hybridMultilevel"/>
    <w:tmpl w:val="E5BCE1E8"/>
    <w:lvl w:ilvl="0" w:tplc="673CD528">
      <w:start w:val="1"/>
      <w:numFmt w:val="bullet"/>
      <w:pStyle w:val="phlistitemized2"/>
      <w:lvlText w:val="–"/>
      <w:lvlJc w:val="left"/>
      <w:pPr>
        <w:tabs>
          <w:tab w:val="num" w:pos="1755"/>
        </w:tabs>
        <w:ind w:left="1755" w:hanging="360"/>
      </w:pPr>
      <w:rPr>
        <w:rFonts w:ascii="Arial" w:hAnsi="Aria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12" w15:restartNumberingAfterBreak="0">
    <w:nsid w:val="12CB2F3B"/>
    <w:multiLevelType w:val="hybridMultilevel"/>
    <w:tmpl w:val="60483D66"/>
    <w:lvl w:ilvl="0" w:tplc="04190001">
      <w:start w:val="1"/>
      <w:numFmt w:val="bullet"/>
      <w:pStyle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2F45ACA"/>
    <w:multiLevelType w:val="hybridMultilevel"/>
    <w:tmpl w:val="CA8CD74E"/>
    <w:lvl w:ilvl="0" w:tplc="B42C6C4C">
      <w:start w:val="1"/>
      <w:numFmt w:val="decimal"/>
      <w:pStyle w:val="a3"/>
      <w:lvlText w:val="%1)"/>
      <w:lvlJc w:val="left"/>
      <w:pPr>
        <w:tabs>
          <w:tab w:val="num" w:pos="1134"/>
        </w:tabs>
        <w:ind w:left="1134" w:hanging="42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3BA77A7"/>
    <w:multiLevelType w:val="multilevel"/>
    <w:tmpl w:val="31841B36"/>
    <w:lvl w:ilvl="0">
      <w:start w:val="1"/>
      <w:numFmt w:val="decimal"/>
      <w:pStyle w:val="phlistordered1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15" w15:restartNumberingAfterBreak="0">
    <w:nsid w:val="14595A94"/>
    <w:multiLevelType w:val="hybridMultilevel"/>
    <w:tmpl w:val="29B0C812"/>
    <w:lvl w:ilvl="0" w:tplc="60C00634">
      <w:start w:val="1"/>
      <w:numFmt w:val="bullet"/>
      <w:pStyle w:val="11"/>
      <w:lvlText w:val="-"/>
      <w:lvlJc w:val="left"/>
      <w:pPr>
        <w:tabs>
          <w:tab w:val="num" w:pos="1276"/>
        </w:tabs>
        <w:ind w:left="1276" w:hanging="283"/>
      </w:pPr>
      <w:rPr>
        <w:rFonts w:ascii="Courier New" w:hAnsi="Courier New" w:hint="default"/>
      </w:rPr>
    </w:lvl>
    <w:lvl w:ilvl="1" w:tplc="04190019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184C60F0"/>
    <w:multiLevelType w:val="singleLevel"/>
    <w:tmpl w:val="8CA64726"/>
    <w:lvl w:ilvl="0">
      <w:start w:val="1"/>
      <w:numFmt w:val="bullet"/>
      <w:pStyle w:val="a4"/>
      <w:lvlText w:val="–"/>
      <w:lvlJc w:val="left"/>
      <w:pPr>
        <w:tabs>
          <w:tab w:val="num" w:pos="984"/>
        </w:tabs>
        <w:ind w:left="0" w:firstLine="624"/>
      </w:pPr>
      <w:rPr>
        <w:rFonts w:ascii="Times New Roman" w:hAnsi="Times New Roman" w:cs="Times New Roman" w:hint="default"/>
      </w:rPr>
    </w:lvl>
  </w:abstractNum>
  <w:abstractNum w:abstractNumId="17" w15:restartNumberingAfterBreak="0">
    <w:nsid w:val="19952A7E"/>
    <w:multiLevelType w:val="hybridMultilevel"/>
    <w:tmpl w:val="419C7414"/>
    <w:lvl w:ilvl="0" w:tplc="8C622ED8">
      <w:start w:val="1"/>
      <w:numFmt w:val="russianLower"/>
      <w:pStyle w:val="phlistordered2"/>
      <w:lvlText w:val="%1)"/>
      <w:lvlJc w:val="left"/>
      <w:pPr>
        <w:tabs>
          <w:tab w:val="num" w:pos="1757"/>
        </w:tabs>
        <w:ind w:left="17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77"/>
        </w:tabs>
        <w:ind w:left="247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197"/>
        </w:tabs>
        <w:ind w:left="319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17"/>
        </w:tabs>
        <w:ind w:left="391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37"/>
        </w:tabs>
        <w:ind w:left="463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57"/>
        </w:tabs>
        <w:ind w:left="535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77"/>
        </w:tabs>
        <w:ind w:left="607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797"/>
        </w:tabs>
        <w:ind w:left="679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17"/>
        </w:tabs>
        <w:ind w:left="7517" w:hanging="180"/>
      </w:pPr>
    </w:lvl>
  </w:abstractNum>
  <w:abstractNum w:abstractNumId="18" w15:restartNumberingAfterBreak="0">
    <w:nsid w:val="1ABF48DA"/>
    <w:multiLevelType w:val="hybridMultilevel"/>
    <w:tmpl w:val="0FE2CF74"/>
    <w:lvl w:ilvl="0" w:tplc="0ABE9232">
      <w:start w:val="1"/>
      <w:numFmt w:val="bullet"/>
      <w:pStyle w:val="-"/>
      <w:lvlText w:val="-"/>
      <w:lvlJc w:val="left"/>
      <w:pPr>
        <w:ind w:left="1647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9" w15:restartNumberingAfterBreak="0">
    <w:nsid w:val="1B611660"/>
    <w:multiLevelType w:val="hybridMultilevel"/>
    <w:tmpl w:val="4F6AFBCA"/>
    <w:lvl w:ilvl="0" w:tplc="16AE851C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 w15:restartNumberingAfterBreak="0">
    <w:nsid w:val="1C035477"/>
    <w:multiLevelType w:val="hybridMultilevel"/>
    <w:tmpl w:val="AFE8CD48"/>
    <w:lvl w:ilvl="0" w:tplc="6FC0BC60">
      <w:start w:val="1"/>
      <w:numFmt w:val="bullet"/>
      <w:pStyle w:val="a5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6FC0BC6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D9A52BD"/>
    <w:multiLevelType w:val="multilevel"/>
    <w:tmpl w:val="23F60EDE"/>
    <w:lvl w:ilvl="0">
      <w:start w:val="1"/>
      <w:numFmt w:val="decimal"/>
      <w:pStyle w:val="EBListnum"/>
      <w:lvlText w:val="%1."/>
      <w:lvlJc w:val="left"/>
      <w:pPr>
        <w:tabs>
          <w:tab w:val="num" w:pos="1021"/>
        </w:tabs>
        <w:ind w:left="1021" w:hanging="45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decimal"/>
      <w:pStyle w:val="EBListnum2"/>
      <w:isLgl/>
      <w:lvlText w:val="%1.%2."/>
      <w:lvlJc w:val="left"/>
      <w:pPr>
        <w:tabs>
          <w:tab w:val="num" w:pos="1588"/>
        </w:tabs>
        <w:ind w:left="1588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2">
      <w:start w:val="1"/>
      <w:numFmt w:val="decimal"/>
      <w:isLgl/>
      <w:lvlText w:val="%1.%2.%3."/>
      <w:lvlJc w:val="left"/>
      <w:pPr>
        <w:tabs>
          <w:tab w:val="num" w:pos="2421"/>
        </w:tabs>
        <w:ind w:left="2421" w:hanging="567"/>
      </w:pPr>
      <w:rPr>
        <w:rFonts w:ascii="Arial" w:hAnsi="Arial" w:hint="default"/>
        <w:b w:val="0"/>
        <w:i w:val="0"/>
        <w:sz w:val="24"/>
      </w:rPr>
    </w:lvl>
    <w:lvl w:ilvl="3">
      <w:start w:val="1"/>
      <w:numFmt w:val="decimal"/>
      <w:suff w:val="space"/>
      <w:lvlText w:val="%1.%2.%3.%4."/>
      <w:lvlJc w:val="left"/>
      <w:pPr>
        <w:ind w:left="2704" w:hanging="567"/>
      </w:pPr>
      <w:rPr>
        <w:rFonts w:ascii="Arial" w:hAnsi="Arial" w:hint="default"/>
        <w:b w:val="0"/>
        <w:i w:val="0"/>
        <w:sz w:val="24"/>
      </w:rPr>
    </w:lvl>
    <w:lvl w:ilvl="4">
      <w:start w:val="1"/>
      <w:numFmt w:val="decimal"/>
      <w:suff w:val="space"/>
      <w:lvlText w:val="%1.%2.%3.%4.%5"/>
      <w:lvlJc w:val="left"/>
      <w:pPr>
        <w:ind w:left="3271" w:hanging="567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88"/>
        </w:tabs>
        <w:ind w:left="158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732"/>
        </w:tabs>
        <w:ind w:left="173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76"/>
        </w:tabs>
        <w:ind w:left="18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20"/>
        </w:tabs>
        <w:ind w:left="2020" w:hanging="1584"/>
      </w:pPr>
      <w:rPr>
        <w:rFonts w:hint="default"/>
      </w:rPr>
    </w:lvl>
  </w:abstractNum>
  <w:abstractNum w:abstractNumId="22" w15:restartNumberingAfterBreak="0">
    <w:nsid w:val="1EE86017"/>
    <w:multiLevelType w:val="multilevel"/>
    <w:tmpl w:val="9C3E9598"/>
    <w:lvl w:ilvl="0">
      <w:start w:val="1"/>
      <w:numFmt w:val="decimal"/>
      <w:pStyle w:val="12"/>
      <w:lvlText w:val="%1"/>
      <w:lvlJc w:val="left"/>
      <w:pPr>
        <w:ind w:left="1287" w:hanging="360"/>
      </w:pPr>
      <w:rPr>
        <w:rFonts w:hint="default"/>
      </w:rPr>
    </w:lvl>
    <w:lvl w:ilvl="1">
      <w:start w:val="1"/>
      <w:numFmt w:val="decimal"/>
      <w:pStyle w:val="20"/>
      <w:isLgl/>
      <w:lvlText w:val="%1.%2"/>
      <w:lvlJc w:val="left"/>
      <w:pPr>
        <w:ind w:left="1539" w:hanging="612"/>
      </w:pPr>
      <w:rPr>
        <w:rFonts w:hint="default"/>
      </w:rPr>
    </w:lvl>
    <w:lvl w:ilvl="2">
      <w:start w:val="1"/>
      <w:numFmt w:val="decimal"/>
      <w:pStyle w:val="3"/>
      <w:isLgl/>
      <w:lvlText w:val="%1.%2.%3"/>
      <w:lvlJc w:val="left"/>
      <w:pPr>
        <w:ind w:left="1647" w:hanging="720"/>
      </w:pPr>
      <w:rPr>
        <w:rFonts w:ascii="Times New Roman" w:hAnsi="Times New Roman" w:cs="Times New Roman" w:hint="default"/>
        <w:b/>
        <w:i w:val="0"/>
        <w:color w:val="000000" w:themeColor="text1"/>
        <w:sz w:val="28"/>
        <w:szCs w:val="28"/>
      </w:rPr>
    </w:lvl>
    <w:lvl w:ilvl="3">
      <w:start w:val="1"/>
      <w:numFmt w:val="decimal"/>
      <w:pStyle w:val="4"/>
      <w:isLgl/>
      <w:lvlText w:val="%1.%2.%3.%4"/>
      <w:lvlJc w:val="left"/>
      <w:pPr>
        <w:ind w:left="2007" w:hanging="1080"/>
      </w:pPr>
      <w:rPr>
        <w:rFonts w:hint="default"/>
        <w:b/>
        <w:i w:val="0"/>
      </w:rPr>
    </w:lvl>
    <w:lvl w:ilvl="4">
      <w:start w:val="1"/>
      <w:numFmt w:val="decimal"/>
      <w:pStyle w:val="50"/>
      <w:isLgl/>
      <w:lvlText w:val="%1.%2.%3.%4.%5"/>
      <w:lvlJc w:val="left"/>
      <w:pPr>
        <w:ind w:left="2007" w:hanging="1080"/>
      </w:pPr>
      <w:rPr>
        <w:rFonts w:hint="default"/>
        <w:sz w:val="28"/>
        <w:szCs w:val="28"/>
      </w:rPr>
    </w:lvl>
    <w:lvl w:ilvl="5">
      <w:start w:val="1"/>
      <w:numFmt w:val="decimal"/>
      <w:isLgl/>
      <w:lvlText w:val="%1.%2.%3.%4.%5.%6"/>
      <w:lvlJc w:val="left"/>
      <w:pPr>
        <w:ind w:left="236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2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87" w:hanging="2160"/>
      </w:pPr>
      <w:rPr>
        <w:rFonts w:hint="default"/>
      </w:rPr>
    </w:lvl>
  </w:abstractNum>
  <w:abstractNum w:abstractNumId="23" w15:restartNumberingAfterBreak="0">
    <w:nsid w:val="21A74212"/>
    <w:multiLevelType w:val="hybridMultilevel"/>
    <w:tmpl w:val="CD7477C2"/>
    <w:lvl w:ilvl="0" w:tplc="1090AE6A">
      <w:start w:val="1"/>
      <w:numFmt w:val="decimal"/>
      <w:pStyle w:val="a6"/>
      <w:lvlText w:val="%1)"/>
      <w:lvlJc w:val="left"/>
      <w:pPr>
        <w:tabs>
          <w:tab w:val="num" w:pos="360"/>
        </w:tabs>
        <w:ind w:left="340" w:hanging="340"/>
      </w:pPr>
      <w:rPr>
        <w:rFonts w:hint="default"/>
        <w:b w:val="0"/>
        <w:i w:val="0"/>
        <w:sz w:val="20"/>
      </w:rPr>
    </w:lvl>
    <w:lvl w:ilvl="1" w:tplc="4B2C428A">
      <w:start w:val="1"/>
      <w:numFmt w:val="decimal"/>
      <w:lvlText w:val="%2.2."/>
      <w:lvlJc w:val="left"/>
      <w:pPr>
        <w:tabs>
          <w:tab w:val="num" w:pos="1800"/>
        </w:tabs>
        <w:ind w:left="1533" w:hanging="453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23B47A8B"/>
    <w:multiLevelType w:val="hybridMultilevel"/>
    <w:tmpl w:val="F70A0690"/>
    <w:lvl w:ilvl="0" w:tplc="16AE85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3FF35DE"/>
    <w:multiLevelType w:val="hybridMultilevel"/>
    <w:tmpl w:val="D2E4ECD8"/>
    <w:lvl w:ilvl="0" w:tplc="E07A4078">
      <w:start w:val="1"/>
      <w:numFmt w:val="bullet"/>
      <w:pStyle w:val="30"/>
      <w:lvlText w:val=""/>
      <w:lvlJc w:val="left"/>
      <w:pPr>
        <w:ind w:left="1344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26" w15:restartNumberingAfterBreak="0">
    <w:nsid w:val="270B1910"/>
    <w:multiLevelType w:val="hybridMultilevel"/>
    <w:tmpl w:val="5E8CBFF0"/>
    <w:lvl w:ilvl="0" w:tplc="C9ECF822">
      <w:start w:val="1"/>
      <w:numFmt w:val="decimal"/>
      <w:pStyle w:val="a7"/>
      <w:suff w:val="nothing"/>
      <w:lvlText w:val="%1"/>
      <w:lvlJc w:val="right"/>
      <w:pPr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8981850"/>
    <w:multiLevelType w:val="hybridMultilevel"/>
    <w:tmpl w:val="F12CD5BE"/>
    <w:lvl w:ilvl="0" w:tplc="9DC8A6EA">
      <w:start w:val="1"/>
      <w:numFmt w:val="bullet"/>
      <w:pStyle w:val="21"/>
      <w:lvlText w:val="­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1" w:tplc="E75C3B2A" w:tentative="1">
      <w:start w:val="1"/>
      <w:numFmt w:val="lowerLetter"/>
      <w:lvlText w:val="%2."/>
      <w:lvlJc w:val="left"/>
      <w:pPr>
        <w:tabs>
          <w:tab w:val="num" w:pos="2436"/>
        </w:tabs>
        <w:ind w:left="2436" w:hanging="360"/>
      </w:pPr>
    </w:lvl>
    <w:lvl w:ilvl="2" w:tplc="35069E16" w:tentative="1">
      <w:start w:val="1"/>
      <w:numFmt w:val="lowerRoman"/>
      <w:lvlText w:val="%3."/>
      <w:lvlJc w:val="right"/>
      <w:pPr>
        <w:tabs>
          <w:tab w:val="num" w:pos="3156"/>
        </w:tabs>
        <w:ind w:left="3156" w:hanging="180"/>
      </w:pPr>
    </w:lvl>
    <w:lvl w:ilvl="3" w:tplc="52200312" w:tentative="1">
      <w:start w:val="1"/>
      <w:numFmt w:val="decimal"/>
      <w:lvlText w:val="%4."/>
      <w:lvlJc w:val="left"/>
      <w:pPr>
        <w:tabs>
          <w:tab w:val="num" w:pos="3876"/>
        </w:tabs>
        <w:ind w:left="3876" w:hanging="360"/>
      </w:pPr>
    </w:lvl>
    <w:lvl w:ilvl="4" w:tplc="456800C2" w:tentative="1">
      <w:start w:val="1"/>
      <w:numFmt w:val="lowerLetter"/>
      <w:lvlText w:val="%5."/>
      <w:lvlJc w:val="left"/>
      <w:pPr>
        <w:tabs>
          <w:tab w:val="num" w:pos="4596"/>
        </w:tabs>
        <w:ind w:left="4596" w:hanging="360"/>
      </w:pPr>
    </w:lvl>
    <w:lvl w:ilvl="5" w:tplc="55701740" w:tentative="1">
      <w:start w:val="1"/>
      <w:numFmt w:val="lowerRoman"/>
      <w:lvlText w:val="%6."/>
      <w:lvlJc w:val="right"/>
      <w:pPr>
        <w:tabs>
          <w:tab w:val="num" w:pos="5316"/>
        </w:tabs>
        <w:ind w:left="5316" w:hanging="180"/>
      </w:pPr>
    </w:lvl>
    <w:lvl w:ilvl="6" w:tplc="706A206C" w:tentative="1">
      <w:start w:val="1"/>
      <w:numFmt w:val="decimal"/>
      <w:lvlText w:val="%7."/>
      <w:lvlJc w:val="left"/>
      <w:pPr>
        <w:tabs>
          <w:tab w:val="num" w:pos="6036"/>
        </w:tabs>
        <w:ind w:left="6036" w:hanging="360"/>
      </w:pPr>
    </w:lvl>
    <w:lvl w:ilvl="7" w:tplc="48020036" w:tentative="1">
      <w:start w:val="1"/>
      <w:numFmt w:val="lowerLetter"/>
      <w:lvlText w:val="%8."/>
      <w:lvlJc w:val="left"/>
      <w:pPr>
        <w:tabs>
          <w:tab w:val="num" w:pos="6756"/>
        </w:tabs>
        <w:ind w:left="6756" w:hanging="360"/>
      </w:pPr>
    </w:lvl>
    <w:lvl w:ilvl="8" w:tplc="815ACD0C" w:tentative="1">
      <w:start w:val="1"/>
      <w:numFmt w:val="lowerRoman"/>
      <w:lvlText w:val="%9."/>
      <w:lvlJc w:val="right"/>
      <w:pPr>
        <w:tabs>
          <w:tab w:val="num" w:pos="7476"/>
        </w:tabs>
        <w:ind w:left="7476" w:hanging="180"/>
      </w:pPr>
    </w:lvl>
  </w:abstractNum>
  <w:abstractNum w:abstractNumId="28" w15:restartNumberingAfterBreak="0">
    <w:nsid w:val="29E32358"/>
    <w:multiLevelType w:val="hybridMultilevel"/>
    <w:tmpl w:val="D1E4D6BC"/>
    <w:lvl w:ilvl="0" w:tplc="63C88ADE">
      <w:start w:val="1"/>
      <w:numFmt w:val="decimal"/>
      <w:pStyle w:val="a8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D875018"/>
    <w:multiLevelType w:val="hybridMultilevel"/>
    <w:tmpl w:val="A47CB400"/>
    <w:lvl w:ilvl="0" w:tplc="E35CE188">
      <w:start w:val="1"/>
      <w:numFmt w:val="decimal"/>
      <w:pStyle w:val="a9"/>
      <w:suff w:val="space"/>
      <w:lvlText w:val="%1)"/>
      <w:lvlJc w:val="left"/>
      <w:pPr>
        <w:ind w:left="0" w:firstLine="709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2367"/>
        </w:tabs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087"/>
        </w:tabs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807"/>
        </w:tabs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27"/>
        </w:tabs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47"/>
        </w:tabs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67"/>
        </w:tabs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87"/>
        </w:tabs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407"/>
        </w:tabs>
        <w:ind w:left="7407" w:hanging="180"/>
      </w:pPr>
    </w:lvl>
  </w:abstractNum>
  <w:abstractNum w:abstractNumId="30" w15:restartNumberingAfterBreak="0">
    <w:nsid w:val="2F1570E1"/>
    <w:multiLevelType w:val="hybridMultilevel"/>
    <w:tmpl w:val="2F2E7444"/>
    <w:lvl w:ilvl="0" w:tplc="ED42C2B4">
      <w:numFmt w:val="bullet"/>
      <w:pStyle w:val="13"/>
      <w:lvlText w:val="–"/>
      <w:lvlJc w:val="left"/>
      <w:pPr>
        <w:tabs>
          <w:tab w:val="num" w:pos="1068"/>
        </w:tabs>
        <w:ind w:left="1068" w:hanging="360"/>
      </w:pPr>
      <w:rPr>
        <w:rFonts w:ascii="Times New Roman" w:eastAsia="Calibri" w:hAnsi="Times New Roman" w:cs="Times New Roman" w:hint="default"/>
        <w:sz w:val="28"/>
        <w:szCs w:val="28"/>
      </w:rPr>
    </w:lvl>
    <w:lvl w:ilvl="1" w:tplc="2C88B190">
      <w:start w:val="1"/>
      <w:numFmt w:val="bullet"/>
      <w:lvlText w:val="o"/>
      <w:lvlJc w:val="left"/>
      <w:pPr>
        <w:tabs>
          <w:tab w:val="num" w:pos="2317"/>
        </w:tabs>
        <w:ind w:left="2317" w:hanging="360"/>
      </w:pPr>
      <w:rPr>
        <w:rFonts w:ascii="Courier New" w:hAnsi="Courier New" w:cs="Courier New" w:hint="default"/>
      </w:rPr>
    </w:lvl>
    <w:lvl w:ilvl="2" w:tplc="66EE3526">
      <w:start w:val="1"/>
      <w:numFmt w:val="bullet"/>
      <w:lvlText w:val=""/>
      <w:lvlJc w:val="left"/>
      <w:pPr>
        <w:tabs>
          <w:tab w:val="num" w:pos="3037"/>
        </w:tabs>
        <w:ind w:left="3037" w:hanging="360"/>
      </w:pPr>
      <w:rPr>
        <w:rFonts w:ascii="Wingdings" w:hAnsi="Wingdings" w:hint="default"/>
      </w:rPr>
    </w:lvl>
    <w:lvl w:ilvl="3" w:tplc="4CEED772" w:tentative="1">
      <w:start w:val="1"/>
      <w:numFmt w:val="bullet"/>
      <w:lvlText w:val=""/>
      <w:lvlJc w:val="left"/>
      <w:pPr>
        <w:tabs>
          <w:tab w:val="num" w:pos="3757"/>
        </w:tabs>
        <w:ind w:left="3757" w:hanging="360"/>
      </w:pPr>
      <w:rPr>
        <w:rFonts w:ascii="Symbol" w:hAnsi="Symbol" w:hint="default"/>
      </w:rPr>
    </w:lvl>
    <w:lvl w:ilvl="4" w:tplc="D04C880C" w:tentative="1">
      <w:start w:val="1"/>
      <w:numFmt w:val="bullet"/>
      <w:lvlText w:val="o"/>
      <w:lvlJc w:val="left"/>
      <w:pPr>
        <w:tabs>
          <w:tab w:val="num" w:pos="4477"/>
        </w:tabs>
        <w:ind w:left="4477" w:hanging="360"/>
      </w:pPr>
      <w:rPr>
        <w:rFonts w:ascii="Courier New" w:hAnsi="Courier New" w:cs="Courier New" w:hint="default"/>
      </w:rPr>
    </w:lvl>
    <w:lvl w:ilvl="5" w:tplc="9B883C16" w:tentative="1">
      <w:start w:val="1"/>
      <w:numFmt w:val="bullet"/>
      <w:lvlText w:val=""/>
      <w:lvlJc w:val="left"/>
      <w:pPr>
        <w:tabs>
          <w:tab w:val="num" w:pos="5197"/>
        </w:tabs>
        <w:ind w:left="5197" w:hanging="360"/>
      </w:pPr>
      <w:rPr>
        <w:rFonts w:ascii="Wingdings" w:hAnsi="Wingdings" w:hint="default"/>
      </w:rPr>
    </w:lvl>
    <w:lvl w:ilvl="6" w:tplc="67E090D8" w:tentative="1">
      <w:start w:val="1"/>
      <w:numFmt w:val="bullet"/>
      <w:lvlText w:val=""/>
      <w:lvlJc w:val="left"/>
      <w:pPr>
        <w:tabs>
          <w:tab w:val="num" w:pos="5917"/>
        </w:tabs>
        <w:ind w:left="5917" w:hanging="360"/>
      </w:pPr>
      <w:rPr>
        <w:rFonts w:ascii="Symbol" w:hAnsi="Symbol" w:hint="default"/>
      </w:rPr>
    </w:lvl>
    <w:lvl w:ilvl="7" w:tplc="3774DC30" w:tentative="1">
      <w:start w:val="1"/>
      <w:numFmt w:val="bullet"/>
      <w:lvlText w:val="o"/>
      <w:lvlJc w:val="left"/>
      <w:pPr>
        <w:tabs>
          <w:tab w:val="num" w:pos="6637"/>
        </w:tabs>
        <w:ind w:left="6637" w:hanging="360"/>
      </w:pPr>
      <w:rPr>
        <w:rFonts w:ascii="Courier New" w:hAnsi="Courier New" w:cs="Courier New" w:hint="default"/>
      </w:rPr>
    </w:lvl>
    <w:lvl w:ilvl="8" w:tplc="A1363D94" w:tentative="1">
      <w:start w:val="1"/>
      <w:numFmt w:val="bullet"/>
      <w:lvlText w:val=""/>
      <w:lvlJc w:val="left"/>
      <w:pPr>
        <w:tabs>
          <w:tab w:val="num" w:pos="7357"/>
        </w:tabs>
        <w:ind w:left="7357" w:hanging="360"/>
      </w:pPr>
      <w:rPr>
        <w:rFonts w:ascii="Wingdings" w:hAnsi="Wingdings" w:hint="default"/>
      </w:rPr>
    </w:lvl>
  </w:abstractNum>
  <w:abstractNum w:abstractNumId="31" w15:restartNumberingAfterBreak="0">
    <w:nsid w:val="31EB3C28"/>
    <w:multiLevelType w:val="multilevel"/>
    <w:tmpl w:val="5874F0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pStyle w:val="22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pStyle w:val="31"/>
      <w:lvlText w:val="%1.%2.%3."/>
      <w:lvlJc w:val="left"/>
      <w:pPr>
        <w:tabs>
          <w:tab w:val="num" w:pos="4548"/>
        </w:tabs>
        <w:ind w:left="4332" w:hanging="504"/>
      </w:pPr>
      <w:rPr>
        <w:rFonts w:cs="Times New Roman"/>
        <w:b/>
        <w:i w:val="0"/>
      </w:rPr>
    </w:lvl>
    <w:lvl w:ilvl="3">
      <w:start w:val="1"/>
      <w:numFmt w:val="decimal"/>
      <w:pStyle w:val="40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/>
      </w:rPr>
    </w:lvl>
    <w:lvl w:ilvl="4">
      <w:start w:val="1"/>
      <w:numFmt w:val="decimal"/>
      <w:pStyle w:val="51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32" w15:restartNumberingAfterBreak="0">
    <w:nsid w:val="32581A30"/>
    <w:multiLevelType w:val="multilevel"/>
    <w:tmpl w:val="BC0806B2"/>
    <w:lvl w:ilvl="0">
      <w:start w:val="1"/>
      <w:numFmt w:val="decimal"/>
      <w:pStyle w:val="14"/>
      <w:lvlText w:val="%1."/>
      <w:lvlJc w:val="left"/>
      <w:pPr>
        <w:ind w:left="360" w:hanging="360"/>
      </w:pPr>
    </w:lvl>
    <w:lvl w:ilvl="1">
      <w:start w:val="1"/>
      <w:numFmt w:val="decimal"/>
      <w:pStyle w:val="23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32C7357A"/>
    <w:multiLevelType w:val="singleLevel"/>
    <w:tmpl w:val="1936877E"/>
    <w:lvl w:ilvl="0">
      <w:start w:val="1"/>
      <w:numFmt w:val="decimal"/>
      <w:pStyle w:val="aa"/>
      <w:lvlText w:val="%1)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  <w:b w:val="0"/>
        <w:i w:val="0"/>
        <w:sz w:val="24"/>
      </w:rPr>
    </w:lvl>
  </w:abstractNum>
  <w:abstractNum w:abstractNumId="34" w15:restartNumberingAfterBreak="0">
    <w:nsid w:val="3381153C"/>
    <w:multiLevelType w:val="hybridMultilevel"/>
    <w:tmpl w:val="EEB419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pStyle w:val="24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11">
      <w:start w:val="1"/>
      <w:numFmt w:val="decimal"/>
      <w:lvlText w:val="%4)"/>
      <w:lvlJc w:val="left"/>
      <w:pPr>
        <w:ind w:left="502" w:hanging="360"/>
      </w:pPr>
      <w:rPr>
        <w:rFonts w:hint="default"/>
        <w:sz w:val="28"/>
        <w:szCs w:val="28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7626639"/>
    <w:multiLevelType w:val="hybridMultilevel"/>
    <w:tmpl w:val="14427F1E"/>
    <w:lvl w:ilvl="0" w:tplc="3CFAC442">
      <w:start w:val="1"/>
      <w:numFmt w:val="bullet"/>
      <w:pStyle w:val="-0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78C32DA"/>
    <w:multiLevelType w:val="multilevel"/>
    <w:tmpl w:val="CAB4F22C"/>
    <w:lvl w:ilvl="0">
      <w:start w:val="1"/>
      <w:numFmt w:val="decimal"/>
      <w:pStyle w:val="15"/>
      <w:lvlText w:val="%1."/>
      <w:lvlJc w:val="left"/>
      <w:pPr>
        <w:tabs>
          <w:tab w:val="num" w:pos="1701"/>
        </w:tabs>
        <w:ind w:left="0" w:firstLine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01"/>
        </w:tabs>
        <w:ind w:left="0" w:firstLine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7" w15:restartNumberingAfterBreak="0">
    <w:nsid w:val="39D31F98"/>
    <w:multiLevelType w:val="hybridMultilevel"/>
    <w:tmpl w:val="74C2C13E"/>
    <w:lvl w:ilvl="0" w:tplc="60249890">
      <w:start w:val="1"/>
      <w:numFmt w:val="bullet"/>
      <w:pStyle w:val="16"/>
      <w:lvlText w:val=""/>
      <w:lvlJc w:val="left"/>
      <w:pPr>
        <w:ind w:left="744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8" w15:restartNumberingAfterBreak="0">
    <w:nsid w:val="3ABE4842"/>
    <w:multiLevelType w:val="hybridMultilevel"/>
    <w:tmpl w:val="402C2E3A"/>
    <w:lvl w:ilvl="0" w:tplc="5DF61B5E">
      <w:start w:val="1"/>
      <w:numFmt w:val="decimal"/>
      <w:pStyle w:val="ab"/>
      <w:suff w:val="nothing"/>
      <w:lvlText w:val="%1"/>
      <w:lvlJc w:val="right"/>
      <w:pPr>
        <w:ind w:left="3969" w:firstLine="284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5409" w:hanging="360"/>
      </w:pPr>
    </w:lvl>
    <w:lvl w:ilvl="2" w:tplc="0419001B">
      <w:start w:val="1"/>
      <w:numFmt w:val="lowerRoman"/>
      <w:lvlText w:val="%3."/>
      <w:lvlJc w:val="right"/>
      <w:pPr>
        <w:ind w:left="6129" w:hanging="180"/>
      </w:pPr>
    </w:lvl>
    <w:lvl w:ilvl="3" w:tplc="0419000F">
      <w:start w:val="1"/>
      <w:numFmt w:val="decimal"/>
      <w:lvlText w:val="%4."/>
      <w:lvlJc w:val="left"/>
      <w:pPr>
        <w:ind w:left="6849" w:hanging="360"/>
      </w:pPr>
    </w:lvl>
    <w:lvl w:ilvl="4" w:tplc="04190019">
      <w:start w:val="1"/>
      <w:numFmt w:val="lowerLetter"/>
      <w:lvlText w:val="%5."/>
      <w:lvlJc w:val="left"/>
      <w:pPr>
        <w:ind w:left="7569" w:hanging="360"/>
      </w:pPr>
    </w:lvl>
    <w:lvl w:ilvl="5" w:tplc="0419001B">
      <w:start w:val="1"/>
      <w:numFmt w:val="lowerRoman"/>
      <w:pStyle w:val="6"/>
      <w:lvlText w:val="%6."/>
      <w:lvlJc w:val="right"/>
      <w:pPr>
        <w:ind w:left="8289" w:hanging="180"/>
      </w:pPr>
    </w:lvl>
    <w:lvl w:ilvl="6" w:tplc="0419000F">
      <w:start w:val="1"/>
      <w:numFmt w:val="decimal"/>
      <w:pStyle w:val="7"/>
      <w:lvlText w:val="%7."/>
      <w:lvlJc w:val="left"/>
      <w:pPr>
        <w:ind w:left="9009" w:hanging="360"/>
      </w:pPr>
    </w:lvl>
    <w:lvl w:ilvl="7" w:tplc="04190019">
      <w:start w:val="1"/>
      <w:numFmt w:val="lowerLetter"/>
      <w:pStyle w:val="8"/>
      <w:lvlText w:val="%8."/>
      <w:lvlJc w:val="left"/>
      <w:pPr>
        <w:ind w:left="9729" w:hanging="360"/>
      </w:pPr>
    </w:lvl>
    <w:lvl w:ilvl="8" w:tplc="0419001B" w:tentative="1">
      <w:start w:val="1"/>
      <w:numFmt w:val="lowerRoman"/>
      <w:pStyle w:val="9"/>
      <w:lvlText w:val="%9."/>
      <w:lvlJc w:val="right"/>
      <w:pPr>
        <w:ind w:left="10449" w:hanging="180"/>
      </w:pPr>
    </w:lvl>
  </w:abstractNum>
  <w:abstractNum w:abstractNumId="39" w15:restartNumberingAfterBreak="0">
    <w:nsid w:val="3C9300B4"/>
    <w:multiLevelType w:val="hybridMultilevel"/>
    <w:tmpl w:val="0C22EFAC"/>
    <w:lvl w:ilvl="0" w:tplc="517694EA">
      <w:start w:val="1"/>
      <w:numFmt w:val="bullet"/>
      <w:pStyle w:val="25"/>
      <w:lvlText w:val="o"/>
      <w:lvlJc w:val="left"/>
      <w:pPr>
        <w:ind w:left="1713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40" w15:restartNumberingAfterBreak="0">
    <w:nsid w:val="426E3257"/>
    <w:multiLevelType w:val="hybridMultilevel"/>
    <w:tmpl w:val="284C331E"/>
    <w:lvl w:ilvl="0" w:tplc="5FBAC236">
      <w:start w:val="1"/>
      <w:numFmt w:val="decimal"/>
      <w:pStyle w:val="ac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3030605"/>
    <w:multiLevelType w:val="hybridMultilevel"/>
    <w:tmpl w:val="B25E7092"/>
    <w:lvl w:ilvl="0" w:tplc="10A27EB0">
      <w:start w:val="1"/>
      <w:numFmt w:val="decimal"/>
      <w:pStyle w:val="TODO"/>
      <w:lvlText w:val="TODO:%1."/>
      <w:lvlJc w:val="left"/>
      <w:pPr>
        <w:tabs>
          <w:tab w:val="num" w:pos="144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44A05E39"/>
    <w:multiLevelType w:val="hybridMultilevel"/>
    <w:tmpl w:val="C6740BDE"/>
    <w:lvl w:ilvl="0" w:tplc="C13A73DE">
      <w:start w:val="1"/>
      <w:numFmt w:val="decimal"/>
      <w:pStyle w:val="ad"/>
      <w:lvlText w:val="%1."/>
      <w:lvlJc w:val="left"/>
      <w:pPr>
        <w:ind w:left="36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466967B2"/>
    <w:multiLevelType w:val="hybridMultilevel"/>
    <w:tmpl w:val="EADEE5E0"/>
    <w:lvl w:ilvl="0" w:tplc="4FF4BB6C">
      <w:start w:val="1"/>
      <w:numFmt w:val="bullet"/>
      <w:pStyle w:val="ae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6933565"/>
    <w:multiLevelType w:val="hybridMultilevel"/>
    <w:tmpl w:val="BAD88542"/>
    <w:lvl w:ilvl="0" w:tplc="D17C048C">
      <w:start w:val="1"/>
      <w:numFmt w:val="bullet"/>
      <w:pStyle w:val="17"/>
      <w:lvlText w:val=""/>
      <w:lvlJc w:val="left"/>
      <w:pPr>
        <w:ind w:left="1105" w:hanging="397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45" w15:restartNumberingAfterBreak="0">
    <w:nsid w:val="485E0622"/>
    <w:multiLevelType w:val="hybridMultilevel"/>
    <w:tmpl w:val="FADEAAE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6" w15:restartNumberingAfterBreak="0">
    <w:nsid w:val="48744C66"/>
    <w:multiLevelType w:val="multilevel"/>
    <w:tmpl w:val="61FEA96E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15" w:hanging="10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344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69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38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09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44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152" w:hanging="1800"/>
      </w:pPr>
      <w:rPr>
        <w:rFonts w:hint="default"/>
      </w:rPr>
    </w:lvl>
  </w:abstractNum>
  <w:abstractNum w:abstractNumId="47" w15:restartNumberingAfterBreak="0">
    <w:nsid w:val="4BFB32A9"/>
    <w:multiLevelType w:val="multilevel"/>
    <w:tmpl w:val="10B09B16"/>
    <w:styleLink w:val="phadditiontitle"/>
    <w:lvl w:ilvl="0">
      <w:start w:val="1"/>
      <w:numFmt w:val="upperLetter"/>
      <w:pStyle w:val="phadditiontitle1"/>
      <w:lvlText w:val="Приложение %1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pStyle w:val="phadditiontitle2"/>
      <w:lvlText w:val="%1.%2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2">
      <w:start w:val="1"/>
      <w:numFmt w:val="decimal"/>
      <w:pStyle w:val="phadditiontitle3"/>
      <w:lvlText w:val="%1.%2.%3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48" w15:restartNumberingAfterBreak="0">
    <w:nsid w:val="50631BEE"/>
    <w:multiLevelType w:val="hybridMultilevel"/>
    <w:tmpl w:val="5D1C82F0"/>
    <w:lvl w:ilvl="0" w:tplc="B5923032">
      <w:start w:val="1"/>
      <w:numFmt w:val="bullet"/>
      <w:pStyle w:val="26"/>
      <w:lvlText w:val="­"/>
      <w:lvlJc w:val="left"/>
      <w:pPr>
        <w:ind w:left="1701" w:hanging="34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9" w15:restartNumberingAfterBreak="0">
    <w:nsid w:val="521C53C9"/>
    <w:multiLevelType w:val="hybridMultilevel"/>
    <w:tmpl w:val="0B4CB2BA"/>
    <w:lvl w:ilvl="0" w:tplc="2B06E248">
      <w:start w:val="1"/>
      <w:numFmt w:val="decimal"/>
      <w:pStyle w:val="af"/>
      <w:suff w:val="nothing"/>
      <w:lvlText w:val="%1"/>
      <w:lvlJc w:val="left"/>
      <w:pPr>
        <w:ind w:left="142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50" w15:restartNumberingAfterBreak="0">
    <w:nsid w:val="553C2243"/>
    <w:multiLevelType w:val="hybridMultilevel"/>
    <w:tmpl w:val="C67C1D40"/>
    <w:lvl w:ilvl="0" w:tplc="62D02D9C">
      <w:start w:val="1"/>
      <w:numFmt w:val="decimal"/>
      <w:pStyle w:val="af0"/>
      <w:suff w:val="space"/>
      <w:lvlText w:val="%1)"/>
      <w:lvlJc w:val="left"/>
      <w:pPr>
        <w:ind w:left="0" w:firstLine="709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1" w15:restartNumberingAfterBreak="0">
    <w:nsid w:val="5A9417A5"/>
    <w:multiLevelType w:val="hybridMultilevel"/>
    <w:tmpl w:val="553EB854"/>
    <w:lvl w:ilvl="0" w:tplc="DEE22050">
      <w:start w:val="1"/>
      <w:numFmt w:val="decimal"/>
      <w:lvlRestart w:val="0"/>
      <w:pStyle w:val="18"/>
      <w:lvlText w:val="%1)"/>
      <w:lvlJc w:val="left"/>
      <w:pPr>
        <w:ind w:left="1304" w:hanging="567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B7F5AEC"/>
    <w:multiLevelType w:val="hybridMultilevel"/>
    <w:tmpl w:val="0F28C734"/>
    <w:lvl w:ilvl="0" w:tplc="7B588000">
      <w:start w:val="1"/>
      <w:numFmt w:val="decimal"/>
      <w:lvlRestart w:val="0"/>
      <w:pStyle w:val="MainTXTnum1"/>
      <w:lvlText w:val="%1."/>
      <w:lvlJc w:val="left"/>
      <w:pPr>
        <w:ind w:left="1247" w:hanging="510"/>
      </w:pPr>
      <w:rPr>
        <w:rFonts w:hint="default"/>
      </w:rPr>
    </w:lvl>
    <w:lvl w:ilvl="1" w:tplc="FEE2D00C">
      <w:numFmt w:val="bullet"/>
      <w:lvlText w:val="–"/>
      <w:lvlJc w:val="left"/>
      <w:pPr>
        <w:ind w:left="2149" w:hanging="360"/>
      </w:pPr>
      <w:rPr>
        <w:rFonts w:ascii="Times New Roman" w:eastAsiaTheme="minorHAnsi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3" w15:restartNumberingAfterBreak="0">
    <w:nsid w:val="5C7711CF"/>
    <w:multiLevelType w:val="hybridMultilevel"/>
    <w:tmpl w:val="24A2AB88"/>
    <w:lvl w:ilvl="0" w:tplc="2FA2E30C">
      <w:start w:val="1"/>
      <w:numFmt w:val="bullet"/>
      <w:pStyle w:val="IBS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4" w15:restartNumberingAfterBreak="0">
    <w:nsid w:val="5F323ADE"/>
    <w:multiLevelType w:val="hybridMultilevel"/>
    <w:tmpl w:val="FF5895C8"/>
    <w:lvl w:ilvl="0" w:tplc="B6EAA974">
      <w:start w:val="1"/>
      <w:numFmt w:val="bullet"/>
      <w:pStyle w:val="-1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5" w15:restartNumberingAfterBreak="0">
    <w:nsid w:val="60C70092"/>
    <w:multiLevelType w:val="singleLevel"/>
    <w:tmpl w:val="E6C8360A"/>
    <w:lvl w:ilvl="0">
      <w:start w:val="1"/>
      <w:numFmt w:val="bullet"/>
      <w:pStyle w:val="19"/>
      <w:lvlText w:val=""/>
      <w:lvlJc w:val="left"/>
      <w:pPr>
        <w:ind w:left="984" w:hanging="360"/>
      </w:pPr>
      <w:rPr>
        <w:rFonts w:ascii="Symbol" w:hAnsi="Symbol" w:hint="default"/>
      </w:rPr>
    </w:lvl>
  </w:abstractNum>
  <w:abstractNum w:abstractNumId="56" w15:restartNumberingAfterBreak="0">
    <w:nsid w:val="61106053"/>
    <w:multiLevelType w:val="multilevel"/>
    <w:tmpl w:val="BEE4D558"/>
    <w:styleLink w:val="af1"/>
    <w:lvl w:ilvl="0">
      <w:start w:val="1"/>
      <w:numFmt w:val="russianLower"/>
      <w:lvlText w:val="%1)"/>
      <w:lvlJc w:val="left"/>
      <w:pPr>
        <w:tabs>
          <w:tab w:val="num" w:pos="1134"/>
        </w:tabs>
        <w:ind w:left="1134" w:hanging="425"/>
      </w:pPr>
      <w:rPr>
        <w:rFonts w:hint="default"/>
        <w:sz w:val="24"/>
      </w:rPr>
    </w:lvl>
    <w:lvl w:ilvl="1">
      <w:start w:val="1"/>
      <w:numFmt w:val="decimal"/>
      <w:lvlText w:val="%2)"/>
      <w:lvlJc w:val="left"/>
      <w:pPr>
        <w:tabs>
          <w:tab w:val="num" w:pos="1588"/>
        </w:tabs>
        <w:ind w:left="1588" w:hanging="45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57" w15:restartNumberingAfterBreak="0">
    <w:nsid w:val="616350D8"/>
    <w:multiLevelType w:val="multilevel"/>
    <w:tmpl w:val="3E4414E6"/>
    <w:lvl w:ilvl="0">
      <w:start w:val="1"/>
      <w:numFmt w:val="bullet"/>
      <w:pStyle w:val="OTRTableListMark"/>
      <w:lvlText w:val="–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color w:val="auto"/>
        <w:sz w:val="24"/>
      </w:rPr>
    </w:lvl>
    <w:lvl w:ilvl="1">
      <w:start w:val="1"/>
      <w:numFmt w:val="bullet"/>
      <w:lvlText w:val="―"/>
      <w:lvlJc w:val="left"/>
      <w:pPr>
        <w:tabs>
          <w:tab w:val="num" w:pos="1275"/>
        </w:tabs>
        <w:ind w:left="1275" w:hanging="283"/>
      </w:pPr>
      <w:rPr>
        <w:rFonts w:ascii="Verdana" w:hAnsi="Verdana" w:hint="default"/>
        <w:color w:val="auto"/>
        <w:sz w:val="16"/>
      </w:rPr>
    </w:lvl>
    <w:lvl w:ilvl="2">
      <w:start w:val="1"/>
      <w:numFmt w:val="bullet"/>
      <w:lvlText w:val="–"/>
      <w:lvlJc w:val="left"/>
      <w:pPr>
        <w:tabs>
          <w:tab w:val="num" w:pos="1559"/>
        </w:tabs>
        <w:ind w:left="1559" w:hanging="284"/>
      </w:pPr>
      <w:rPr>
        <w:rFonts w:ascii="Verdana" w:hAnsi="Verdana" w:hint="default"/>
        <w:b/>
        <w:i w:val="0"/>
        <w:sz w:val="24"/>
      </w:rPr>
    </w:lvl>
    <w:lvl w:ilvl="3">
      <w:start w:val="1"/>
      <w:numFmt w:val="bullet"/>
      <w:lvlText w:val=""/>
      <w:lvlJc w:val="left"/>
      <w:pPr>
        <w:tabs>
          <w:tab w:val="num" w:pos="1303"/>
        </w:tabs>
        <w:ind w:left="1303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663"/>
        </w:tabs>
        <w:ind w:left="1663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23"/>
        </w:tabs>
        <w:ind w:left="2023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3"/>
        </w:tabs>
        <w:ind w:left="2383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43"/>
        </w:tabs>
        <w:ind w:left="2743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103"/>
        </w:tabs>
        <w:ind w:left="3103" w:hanging="360"/>
      </w:pPr>
      <w:rPr>
        <w:rFonts w:ascii="Symbol" w:hAnsi="Symbol" w:hint="default"/>
      </w:rPr>
    </w:lvl>
  </w:abstractNum>
  <w:abstractNum w:abstractNumId="58" w15:restartNumberingAfterBreak="0">
    <w:nsid w:val="63EC2B42"/>
    <w:multiLevelType w:val="hybridMultilevel"/>
    <w:tmpl w:val="E8303FC0"/>
    <w:lvl w:ilvl="0" w:tplc="F33AAB68">
      <w:start w:val="1"/>
      <w:numFmt w:val="decimal"/>
      <w:pStyle w:val="phbibliography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685023CF"/>
    <w:multiLevelType w:val="hybridMultilevel"/>
    <w:tmpl w:val="3B326BC8"/>
    <w:lvl w:ilvl="0" w:tplc="EE4C690A">
      <w:start w:val="1"/>
      <w:numFmt w:val="russianLower"/>
      <w:pStyle w:val="32"/>
      <w:lvlText w:val="%1)"/>
      <w:lvlJc w:val="left"/>
      <w:pPr>
        <w:ind w:left="2493" w:hanging="3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628" w:hanging="360"/>
      </w:pPr>
    </w:lvl>
    <w:lvl w:ilvl="2" w:tplc="0419001B" w:tentative="1">
      <w:start w:val="1"/>
      <w:numFmt w:val="lowerRoman"/>
      <w:lvlText w:val="%3."/>
      <w:lvlJc w:val="right"/>
      <w:pPr>
        <w:ind w:left="5348" w:hanging="180"/>
      </w:pPr>
    </w:lvl>
    <w:lvl w:ilvl="3" w:tplc="0419000F" w:tentative="1">
      <w:start w:val="1"/>
      <w:numFmt w:val="decimal"/>
      <w:lvlText w:val="%4."/>
      <w:lvlJc w:val="left"/>
      <w:pPr>
        <w:ind w:left="6068" w:hanging="360"/>
      </w:pPr>
    </w:lvl>
    <w:lvl w:ilvl="4" w:tplc="04190019" w:tentative="1">
      <w:start w:val="1"/>
      <w:numFmt w:val="lowerLetter"/>
      <w:lvlText w:val="%5."/>
      <w:lvlJc w:val="left"/>
      <w:pPr>
        <w:ind w:left="6788" w:hanging="360"/>
      </w:pPr>
    </w:lvl>
    <w:lvl w:ilvl="5" w:tplc="0419001B" w:tentative="1">
      <w:start w:val="1"/>
      <w:numFmt w:val="lowerRoman"/>
      <w:lvlText w:val="%6."/>
      <w:lvlJc w:val="right"/>
      <w:pPr>
        <w:ind w:left="7508" w:hanging="180"/>
      </w:pPr>
    </w:lvl>
    <w:lvl w:ilvl="6" w:tplc="0419000F" w:tentative="1">
      <w:start w:val="1"/>
      <w:numFmt w:val="decimal"/>
      <w:lvlText w:val="%7."/>
      <w:lvlJc w:val="left"/>
      <w:pPr>
        <w:ind w:left="8228" w:hanging="360"/>
      </w:pPr>
    </w:lvl>
    <w:lvl w:ilvl="7" w:tplc="04190019" w:tentative="1">
      <w:start w:val="1"/>
      <w:numFmt w:val="lowerLetter"/>
      <w:lvlText w:val="%8."/>
      <w:lvlJc w:val="left"/>
      <w:pPr>
        <w:ind w:left="8948" w:hanging="360"/>
      </w:pPr>
    </w:lvl>
    <w:lvl w:ilvl="8" w:tplc="0419001B" w:tentative="1">
      <w:start w:val="1"/>
      <w:numFmt w:val="lowerRoman"/>
      <w:lvlText w:val="%9."/>
      <w:lvlJc w:val="right"/>
      <w:pPr>
        <w:ind w:left="9668" w:hanging="180"/>
      </w:pPr>
    </w:lvl>
  </w:abstractNum>
  <w:abstractNum w:abstractNumId="60" w15:restartNumberingAfterBreak="0">
    <w:nsid w:val="69203BFE"/>
    <w:multiLevelType w:val="hybridMultilevel"/>
    <w:tmpl w:val="59B85318"/>
    <w:lvl w:ilvl="0" w:tplc="826860CC">
      <w:start w:val="1"/>
      <w:numFmt w:val="bullet"/>
      <w:lvlText w:val="−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1" w15:restartNumberingAfterBreak="0">
    <w:nsid w:val="6B4E4DE1"/>
    <w:multiLevelType w:val="hybridMultilevel"/>
    <w:tmpl w:val="E1DEA03E"/>
    <w:lvl w:ilvl="0" w:tplc="D6109E64">
      <w:start w:val="1"/>
      <w:numFmt w:val="bullet"/>
      <w:pStyle w:val="af2"/>
      <w:lvlText w:val="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6DA530EE"/>
    <w:multiLevelType w:val="multilevel"/>
    <w:tmpl w:val="772EAFA6"/>
    <w:lvl w:ilvl="0">
      <w:start w:val="1"/>
      <w:numFmt w:val="russianUpper"/>
      <w:pStyle w:val="1a"/>
      <w:lvlText w:val="Приложение %1."/>
      <w:lvlJc w:val="left"/>
      <w:pPr>
        <w:tabs>
          <w:tab w:val="num" w:pos="1985"/>
        </w:tabs>
        <w:ind w:left="1985" w:hanging="1985"/>
      </w:pPr>
      <w:rPr>
        <w:rFonts w:hint="default"/>
      </w:rPr>
    </w:lvl>
    <w:lvl w:ilvl="1">
      <w:start w:val="1"/>
      <w:numFmt w:val="decimal"/>
      <w:pStyle w:val="27"/>
      <w:lvlText w:val="%1.%2"/>
      <w:lvlJc w:val="left"/>
      <w:pPr>
        <w:tabs>
          <w:tab w:val="num" w:pos="1985"/>
        </w:tabs>
        <w:ind w:left="1985" w:hanging="1985"/>
      </w:pPr>
      <w:rPr>
        <w:rFonts w:hint="default"/>
      </w:rPr>
    </w:lvl>
    <w:lvl w:ilvl="2">
      <w:start w:val="1"/>
      <w:numFmt w:val="decimal"/>
      <w:pStyle w:val="33"/>
      <w:lvlText w:val="%2.%3."/>
      <w:lvlJc w:val="left"/>
      <w:pPr>
        <w:tabs>
          <w:tab w:val="num" w:pos="1985"/>
        </w:tabs>
        <w:ind w:left="1985" w:hanging="1985"/>
      </w:pPr>
      <w:rPr>
        <w:rFonts w:hint="default"/>
      </w:rPr>
    </w:lvl>
    <w:lvl w:ilvl="3">
      <w:start w:val="1"/>
      <w:numFmt w:val="decimal"/>
      <w:lvlText w:val="%2.%3.%4."/>
      <w:lvlJc w:val="left"/>
      <w:pPr>
        <w:tabs>
          <w:tab w:val="num" w:pos="1985"/>
        </w:tabs>
        <w:ind w:left="1985" w:hanging="1985"/>
      </w:pPr>
      <w:rPr>
        <w:rFonts w:hint="default"/>
      </w:rPr>
    </w:lvl>
    <w:lvl w:ilvl="4">
      <w:start w:val="1"/>
      <w:numFmt w:val="decimal"/>
      <w:lvlText w:val="%2.%3.%4.%5."/>
      <w:lvlJc w:val="left"/>
      <w:pPr>
        <w:tabs>
          <w:tab w:val="num" w:pos="1985"/>
        </w:tabs>
        <w:ind w:left="1985" w:hanging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1985"/>
        </w:tabs>
        <w:ind w:left="1985" w:hanging="1985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5"/>
        </w:tabs>
        <w:ind w:left="1985" w:hanging="1985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985"/>
        </w:tabs>
        <w:ind w:left="1985" w:hanging="198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985"/>
        </w:tabs>
        <w:ind w:left="1985" w:hanging="1985"/>
      </w:pPr>
      <w:rPr>
        <w:rFonts w:hint="default"/>
      </w:rPr>
    </w:lvl>
  </w:abstractNum>
  <w:abstractNum w:abstractNumId="63" w15:restartNumberingAfterBreak="0">
    <w:nsid w:val="74D73EB7"/>
    <w:multiLevelType w:val="hybridMultilevel"/>
    <w:tmpl w:val="9C70F15A"/>
    <w:lvl w:ilvl="0" w:tplc="E244F58C">
      <w:start w:val="1"/>
      <w:numFmt w:val="bullet"/>
      <w:pStyle w:val="34"/>
      <w:lvlText w:val="−"/>
      <w:lvlJc w:val="left"/>
      <w:pPr>
        <w:ind w:left="2268" w:hanging="454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4" w15:restartNumberingAfterBreak="0">
    <w:nsid w:val="75161AFA"/>
    <w:multiLevelType w:val="hybridMultilevel"/>
    <w:tmpl w:val="B62418C0"/>
    <w:lvl w:ilvl="0" w:tplc="F55ECC92">
      <w:start w:val="1"/>
      <w:numFmt w:val="bullet"/>
      <w:pStyle w:val="phlistitemized1"/>
      <w:lvlText w:val=""/>
      <w:lvlJc w:val="left"/>
      <w:pPr>
        <w:tabs>
          <w:tab w:val="num" w:pos="1077"/>
        </w:tabs>
        <w:ind w:left="1077" w:hanging="357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5" w15:restartNumberingAfterBreak="0">
    <w:nsid w:val="769A4E85"/>
    <w:multiLevelType w:val="hybridMultilevel"/>
    <w:tmpl w:val="320EB78C"/>
    <w:lvl w:ilvl="0" w:tplc="148ECFA0">
      <w:start w:val="1"/>
      <w:numFmt w:val="decimal"/>
      <w:pStyle w:val="123"/>
      <w:lvlText w:val="%1."/>
      <w:lvlJc w:val="left"/>
      <w:pPr>
        <w:tabs>
          <w:tab w:val="num" w:pos="1080"/>
        </w:tabs>
        <w:ind w:firstLine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6" w15:restartNumberingAfterBreak="0">
    <w:nsid w:val="78145BBB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67" w15:restartNumberingAfterBreak="0">
    <w:nsid w:val="790A3FC5"/>
    <w:multiLevelType w:val="multilevel"/>
    <w:tmpl w:val="05109A04"/>
    <w:lvl w:ilvl="0">
      <w:start w:val="1"/>
      <w:numFmt w:val="decimal"/>
      <w:pStyle w:val="af3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BodyText21"/>
      <w:lvlText w:val="%1.%2."/>
      <w:lvlJc w:val="left"/>
      <w:pPr>
        <w:tabs>
          <w:tab w:val="num" w:pos="720"/>
        </w:tabs>
        <w:ind w:left="720" w:hanging="720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decimal"/>
      <w:lvlText w:val="%1.%2.%3."/>
      <w:lvlJc w:val="left"/>
      <w:pPr>
        <w:tabs>
          <w:tab w:val="num" w:pos="1418"/>
        </w:tabs>
        <w:ind w:left="1418" w:hanging="698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68" w15:restartNumberingAfterBreak="0">
    <w:nsid w:val="79185CB8"/>
    <w:multiLevelType w:val="hybridMultilevel"/>
    <w:tmpl w:val="55C60BEE"/>
    <w:lvl w:ilvl="0" w:tplc="FFFFFFFF">
      <w:start w:val="1"/>
      <w:numFmt w:val="bullet"/>
      <w:lvlText w:val="-"/>
      <w:lvlJc w:val="left"/>
      <w:pPr>
        <w:tabs>
          <w:tab w:val="num" w:pos="1276"/>
        </w:tabs>
        <w:ind w:left="1276" w:hanging="283"/>
      </w:pPr>
      <w:rPr>
        <w:rFonts w:ascii="Courier New" w:hAnsi="Courier New" w:hint="default"/>
      </w:rPr>
    </w:lvl>
    <w:lvl w:ilvl="1" w:tplc="FFFFFFFF">
      <w:start w:val="1"/>
      <w:numFmt w:val="bullet"/>
      <w:pStyle w:val="28"/>
      <w:lvlText w:val="­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69" w15:restartNumberingAfterBreak="0">
    <w:nsid w:val="795B623D"/>
    <w:multiLevelType w:val="singleLevel"/>
    <w:tmpl w:val="71427F0A"/>
    <w:name w:val="27"/>
    <w:lvl w:ilvl="0">
      <w:start w:val="1"/>
      <w:numFmt w:val="bullet"/>
      <w:pStyle w:val="35"/>
      <w:lvlText w:val=""/>
      <w:lvlJc w:val="left"/>
      <w:pPr>
        <w:tabs>
          <w:tab w:val="num" w:pos="1381"/>
        </w:tabs>
        <w:ind w:left="567" w:firstLine="454"/>
      </w:pPr>
      <w:rPr>
        <w:rFonts w:ascii="Symbol" w:hAnsi="Symbol" w:hint="default"/>
      </w:rPr>
    </w:lvl>
  </w:abstractNum>
  <w:abstractNum w:abstractNumId="70" w15:restartNumberingAfterBreak="0">
    <w:nsid w:val="79866B7C"/>
    <w:multiLevelType w:val="hybridMultilevel"/>
    <w:tmpl w:val="FEB8A016"/>
    <w:lvl w:ilvl="0" w:tplc="04190011">
      <w:start w:val="1"/>
      <w:numFmt w:val="decimal"/>
      <w:lvlText w:val="%1)"/>
      <w:lvlJc w:val="left"/>
      <w:pPr>
        <w:ind w:left="1789" w:hanging="360"/>
      </w:p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71" w15:restartNumberingAfterBreak="0">
    <w:nsid w:val="7A695D8F"/>
    <w:multiLevelType w:val="hybridMultilevel"/>
    <w:tmpl w:val="920A1CB2"/>
    <w:lvl w:ilvl="0" w:tplc="1AE2A50E">
      <w:start w:val="1"/>
      <w:numFmt w:val="decimal"/>
      <w:pStyle w:val="af4"/>
      <w:suff w:val="space"/>
      <w:lvlText w:val="%1."/>
      <w:lvlJc w:val="left"/>
      <w:pPr>
        <w:ind w:left="567" w:hanging="45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C0050E1"/>
    <w:multiLevelType w:val="hybridMultilevel"/>
    <w:tmpl w:val="5B72B974"/>
    <w:styleLink w:val="af5"/>
    <w:lvl w:ilvl="0" w:tplc="FFFFFFFF">
      <w:start w:val="1"/>
      <w:numFmt w:val="decimal"/>
      <w:pStyle w:val="OTRTableNum"/>
      <w:lvlText w:val="%1."/>
      <w:lvlJc w:val="left"/>
      <w:pPr>
        <w:tabs>
          <w:tab w:val="num" w:pos="0"/>
        </w:tabs>
        <w:ind w:left="284" w:hanging="284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3" w15:restartNumberingAfterBreak="0">
    <w:nsid w:val="7CD53E74"/>
    <w:multiLevelType w:val="hybridMultilevel"/>
    <w:tmpl w:val="AA645834"/>
    <w:lvl w:ilvl="0" w:tplc="B562124E">
      <w:start w:val="1"/>
      <w:numFmt w:val="decimal"/>
      <w:pStyle w:val="af6"/>
      <w:lvlText w:val="%1."/>
      <w:lvlJc w:val="left"/>
      <w:pPr>
        <w:ind w:left="284" w:hanging="11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7D9750C3"/>
    <w:multiLevelType w:val="hybridMultilevel"/>
    <w:tmpl w:val="1A62A4D6"/>
    <w:lvl w:ilvl="0" w:tplc="823A7824">
      <w:start w:val="1"/>
      <w:numFmt w:val="bullet"/>
      <w:pStyle w:val="36"/>
      <w:lvlText w:val=""/>
      <w:lvlJc w:val="left"/>
      <w:pPr>
        <w:tabs>
          <w:tab w:val="num" w:pos="2515"/>
        </w:tabs>
        <w:ind w:left="1701" w:firstLine="454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7FA951A3"/>
    <w:multiLevelType w:val="hybridMultilevel"/>
    <w:tmpl w:val="50D2FA4E"/>
    <w:lvl w:ilvl="0" w:tplc="16AE851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7"/>
  </w:num>
  <w:num w:numId="3">
    <w:abstractNumId w:val="48"/>
  </w:num>
  <w:num w:numId="4">
    <w:abstractNumId w:val="32"/>
  </w:num>
  <w:num w:numId="5">
    <w:abstractNumId w:val="73"/>
  </w:num>
  <w:num w:numId="6">
    <w:abstractNumId w:val="38"/>
  </w:num>
  <w:num w:numId="7">
    <w:abstractNumId w:val="71"/>
  </w:num>
  <w:num w:numId="8">
    <w:abstractNumId w:val="65"/>
    <w:lvlOverride w:ilvl="0">
      <w:startOverride w:val="1"/>
    </w:lvlOverride>
  </w:num>
  <w:num w:numId="9">
    <w:abstractNumId w:val="54"/>
  </w:num>
  <w:num w:numId="10">
    <w:abstractNumId w:val="52"/>
    <w:lvlOverride w:ilvl="0">
      <w:startOverride w:val="1"/>
    </w:lvlOverride>
  </w:num>
  <w:num w:numId="11">
    <w:abstractNumId w:val="43"/>
  </w:num>
  <w:num w:numId="12">
    <w:abstractNumId w:val="12"/>
  </w:num>
  <w:num w:numId="13">
    <w:abstractNumId w:val="17"/>
  </w:num>
  <w:num w:numId="14">
    <w:abstractNumId w:val="40"/>
  </w:num>
  <w:num w:numId="15">
    <w:abstractNumId w:val="26"/>
  </w:num>
  <w:num w:numId="16">
    <w:abstractNumId w:val="16"/>
  </w:num>
  <w:num w:numId="17">
    <w:abstractNumId w:val="53"/>
  </w:num>
  <w:num w:numId="18">
    <w:abstractNumId w:val="50"/>
  </w:num>
  <w:num w:numId="19">
    <w:abstractNumId w:val="44"/>
  </w:num>
  <w:num w:numId="20">
    <w:abstractNumId w:val="18"/>
  </w:num>
  <w:num w:numId="21">
    <w:abstractNumId w:val="5"/>
  </w:num>
  <w:num w:numId="22">
    <w:abstractNumId w:val="21"/>
  </w:num>
  <w:num w:numId="23">
    <w:abstractNumId w:val="8"/>
  </w:num>
  <w:num w:numId="24">
    <w:abstractNumId w:val="1"/>
  </w:num>
  <w:num w:numId="25">
    <w:abstractNumId w:val="13"/>
  </w:num>
  <w:num w:numId="26">
    <w:abstractNumId w:val="49"/>
  </w:num>
  <w:num w:numId="27">
    <w:abstractNumId w:val="31"/>
  </w:num>
  <w:num w:numId="28">
    <w:abstractNumId w:val="25"/>
  </w:num>
  <w:num w:numId="29">
    <w:abstractNumId w:val="47"/>
  </w:num>
  <w:num w:numId="30">
    <w:abstractNumId w:val="58"/>
  </w:num>
  <w:num w:numId="31">
    <w:abstractNumId w:val="64"/>
  </w:num>
  <w:num w:numId="32">
    <w:abstractNumId w:val="11"/>
  </w:num>
  <w:num w:numId="33">
    <w:abstractNumId w:val="14"/>
  </w:num>
  <w:num w:numId="34">
    <w:abstractNumId w:val="55"/>
  </w:num>
  <w:num w:numId="35">
    <w:abstractNumId w:val="39"/>
  </w:num>
  <w:num w:numId="36">
    <w:abstractNumId w:val="15"/>
  </w:num>
  <w:num w:numId="37">
    <w:abstractNumId w:val="67"/>
  </w:num>
  <w:num w:numId="38">
    <w:abstractNumId w:val="68"/>
  </w:num>
  <w:num w:numId="39">
    <w:abstractNumId w:val="3"/>
  </w:num>
  <w:num w:numId="40">
    <w:abstractNumId w:val="66"/>
  </w:num>
  <w:num w:numId="41">
    <w:abstractNumId w:val="20"/>
  </w:num>
  <w:num w:numId="42">
    <w:abstractNumId w:val="35"/>
  </w:num>
  <w:num w:numId="43">
    <w:abstractNumId w:val="72"/>
  </w:num>
  <w:num w:numId="44">
    <w:abstractNumId w:val="61"/>
  </w:num>
  <w:num w:numId="45">
    <w:abstractNumId w:val="4"/>
  </w:num>
  <w:num w:numId="46">
    <w:abstractNumId w:val="10"/>
  </w:num>
  <w:num w:numId="47">
    <w:abstractNumId w:val="27"/>
  </w:num>
  <w:num w:numId="48">
    <w:abstractNumId w:val="29"/>
  </w:num>
  <w:num w:numId="49">
    <w:abstractNumId w:val="2"/>
  </w:num>
  <w:num w:numId="50">
    <w:abstractNumId w:val="56"/>
  </w:num>
  <w:num w:numId="51">
    <w:abstractNumId w:val="57"/>
  </w:num>
  <w:num w:numId="52">
    <w:abstractNumId w:val="28"/>
  </w:num>
  <w:num w:numId="53">
    <w:abstractNumId w:val="51"/>
  </w:num>
  <w:num w:numId="54">
    <w:abstractNumId w:val="33"/>
    <w:lvlOverride w:ilvl="0">
      <w:startOverride w:val="1"/>
    </w:lvlOverride>
  </w:num>
  <w:num w:numId="55">
    <w:abstractNumId w:val="74"/>
  </w:num>
  <w:num w:numId="56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59"/>
  </w:num>
  <w:num w:numId="58">
    <w:abstractNumId w:val="69"/>
  </w:num>
  <w:num w:numId="59">
    <w:abstractNumId w:val="63"/>
  </w:num>
  <w:num w:numId="60">
    <w:abstractNumId w:val="37"/>
  </w:num>
  <w:num w:numId="61">
    <w:abstractNumId w:val="30"/>
  </w:num>
  <w:num w:numId="62">
    <w:abstractNumId w:val="42"/>
  </w:num>
  <w:num w:numId="63">
    <w:abstractNumId w:val="6"/>
  </w:num>
  <w:num w:numId="64">
    <w:abstractNumId w:val="23"/>
  </w:num>
  <w:num w:numId="65">
    <w:abstractNumId w:val="62"/>
  </w:num>
  <w:num w:numId="66">
    <w:abstractNumId w:val="0"/>
  </w:num>
  <w:num w:numId="67">
    <w:abstractNumId w:val="34"/>
  </w:num>
  <w:num w:numId="68">
    <w:abstractNumId w:val="36"/>
  </w:num>
  <w:num w:numId="69">
    <w:abstractNumId w:val="70"/>
  </w:num>
  <w:num w:numId="70">
    <w:abstractNumId w:val="59"/>
    <w:lvlOverride w:ilvl="0">
      <w:startOverride w:val="1"/>
    </w:lvlOverride>
  </w:num>
  <w:num w:numId="71">
    <w:abstractNumId w:val="59"/>
    <w:lvlOverride w:ilvl="0">
      <w:startOverride w:val="1"/>
    </w:lvlOverride>
  </w:num>
  <w:num w:numId="72">
    <w:abstractNumId w:val="9"/>
  </w:num>
  <w:num w:numId="73">
    <w:abstractNumId w:val="60"/>
  </w:num>
  <w:num w:numId="74">
    <w:abstractNumId w:val="45"/>
  </w:num>
  <w:num w:numId="7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75"/>
  </w:num>
  <w:num w:numId="78">
    <w:abstractNumId w:val="24"/>
  </w:num>
  <w:num w:numId="79">
    <w:abstractNumId w:val="19"/>
  </w:num>
  <w:num w:numId="80">
    <w:abstractNumId w:val="22"/>
  </w:num>
  <w:num w:numId="81">
    <w:abstractNumId w:val="22"/>
  </w:num>
  <w:num w:numId="82">
    <w:abstractNumId w:val="46"/>
  </w:num>
  <w:num w:numId="83">
    <w:abstractNumId w:val="22"/>
  </w:num>
  <w:numIdMacAtCleanup w:val="7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71CF"/>
    <w:rsid w:val="00002F18"/>
    <w:rsid w:val="00006E4E"/>
    <w:rsid w:val="00007727"/>
    <w:rsid w:val="00010590"/>
    <w:rsid w:val="000106B5"/>
    <w:rsid w:val="00011F36"/>
    <w:rsid w:val="000141B1"/>
    <w:rsid w:val="00015082"/>
    <w:rsid w:val="00017BB0"/>
    <w:rsid w:val="000228EC"/>
    <w:rsid w:val="00022D52"/>
    <w:rsid w:val="0002389E"/>
    <w:rsid w:val="00024178"/>
    <w:rsid w:val="00025D60"/>
    <w:rsid w:val="000260FB"/>
    <w:rsid w:val="0002672B"/>
    <w:rsid w:val="000278D6"/>
    <w:rsid w:val="00027B8E"/>
    <w:rsid w:val="00046812"/>
    <w:rsid w:val="000478DF"/>
    <w:rsid w:val="000508DA"/>
    <w:rsid w:val="00050C03"/>
    <w:rsid w:val="000525C8"/>
    <w:rsid w:val="000534B0"/>
    <w:rsid w:val="00054A8D"/>
    <w:rsid w:val="00056E6B"/>
    <w:rsid w:val="00057193"/>
    <w:rsid w:val="00057DDA"/>
    <w:rsid w:val="0006023F"/>
    <w:rsid w:val="000603B8"/>
    <w:rsid w:val="00062346"/>
    <w:rsid w:val="0006252D"/>
    <w:rsid w:val="00063E98"/>
    <w:rsid w:val="0006665E"/>
    <w:rsid w:val="00066824"/>
    <w:rsid w:val="000711D9"/>
    <w:rsid w:val="00073004"/>
    <w:rsid w:val="00073972"/>
    <w:rsid w:val="00074D6E"/>
    <w:rsid w:val="000750A4"/>
    <w:rsid w:val="000821DA"/>
    <w:rsid w:val="000834D8"/>
    <w:rsid w:val="000A4E3E"/>
    <w:rsid w:val="000B0C85"/>
    <w:rsid w:val="000B19F7"/>
    <w:rsid w:val="000B6874"/>
    <w:rsid w:val="000B7C85"/>
    <w:rsid w:val="000C1A3F"/>
    <w:rsid w:val="000C6836"/>
    <w:rsid w:val="000C7B59"/>
    <w:rsid w:val="000D0CC0"/>
    <w:rsid w:val="000D0FA6"/>
    <w:rsid w:val="000D4259"/>
    <w:rsid w:val="000D43CC"/>
    <w:rsid w:val="000D4D7D"/>
    <w:rsid w:val="000D5D3B"/>
    <w:rsid w:val="000D72CE"/>
    <w:rsid w:val="000E060D"/>
    <w:rsid w:val="000E0E11"/>
    <w:rsid w:val="000E11BA"/>
    <w:rsid w:val="000E1EDD"/>
    <w:rsid w:val="000E4AF6"/>
    <w:rsid w:val="000E6B33"/>
    <w:rsid w:val="000E6CB2"/>
    <w:rsid w:val="000F01F1"/>
    <w:rsid w:val="000F34E6"/>
    <w:rsid w:val="000F4A63"/>
    <w:rsid w:val="000F5E72"/>
    <w:rsid w:val="00100EEA"/>
    <w:rsid w:val="001021A3"/>
    <w:rsid w:val="001043E7"/>
    <w:rsid w:val="001133C1"/>
    <w:rsid w:val="00114139"/>
    <w:rsid w:val="001155C4"/>
    <w:rsid w:val="0012197F"/>
    <w:rsid w:val="00121DED"/>
    <w:rsid w:val="0012705B"/>
    <w:rsid w:val="00127FCF"/>
    <w:rsid w:val="00133A35"/>
    <w:rsid w:val="001342C6"/>
    <w:rsid w:val="001362D6"/>
    <w:rsid w:val="00136787"/>
    <w:rsid w:val="00143118"/>
    <w:rsid w:val="00144993"/>
    <w:rsid w:val="00144E5D"/>
    <w:rsid w:val="00144F5D"/>
    <w:rsid w:val="00145518"/>
    <w:rsid w:val="00152244"/>
    <w:rsid w:val="00156A0C"/>
    <w:rsid w:val="001733AB"/>
    <w:rsid w:val="00176263"/>
    <w:rsid w:val="0017726B"/>
    <w:rsid w:val="00180019"/>
    <w:rsid w:val="00180037"/>
    <w:rsid w:val="00183275"/>
    <w:rsid w:val="00185368"/>
    <w:rsid w:val="001859A3"/>
    <w:rsid w:val="00187922"/>
    <w:rsid w:val="001935A4"/>
    <w:rsid w:val="00193FFC"/>
    <w:rsid w:val="00195C81"/>
    <w:rsid w:val="00196898"/>
    <w:rsid w:val="001970B2"/>
    <w:rsid w:val="00197628"/>
    <w:rsid w:val="001A02E5"/>
    <w:rsid w:val="001A3A4C"/>
    <w:rsid w:val="001A6573"/>
    <w:rsid w:val="001B3D8B"/>
    <w:rsid w:val="001B4F02"/>
    <w:rsid w:val="001C14DB"/>
    <w:rsid w:val="001C4AD6"/>
    <w:rsid w:val="001C54D2"/>
    <w:rsid w:val="001C7005"/>
    <w:rsid w:val="001D42F4"/>
    <w:rsid w:val="001D47EB"/>
    <w:rsid w:val="001D786C"/>
    <w:rsid w:val="001E08B1"/>
    <w:rsid w:val="001E14E8"/>
    <w:rsid w:val="001E32B7"/>
    <w:rsid w:val="001E6963"/>
    <w:rsid w:val="001F05D4"/>
    <w:rsid w:val="001F1BE5"/>
    <w:rsid w:val="001F22F7"/>
    <w:rsid w:val="001F400F"/>
    <w:rsid w:val="001F45B1"/>
    <w:rsid w:val="001F4921"/>
    <w:rsid w:val="001F57A9"/>
    <w:rsid w:val="001F66B9"/>
    <w:rsid w:val="001F7F54"/>
    <w:rsid w:val="00204E57"/>
    <w:rsid w:val="0020712C"/>
    <w:rsid w:val="00211A1A"/>
    <w:rsid w:val="00212851"/>
    <w:rsid w:val="002135C5"/>
    <w:rsid w:val="00214085"/>
    <w:rsid w:val="00214D2E"/>
    <w:rsid w:val="002152E3"/>
    <w:rsid w:val="00216B53"/>
    <w:rsid w:val="00216F5B"/>
    <w:rsid w:val="00217C30"/>
    <w:rsid w:val="00220771"/>
    <w:rsid w:val="00225E90"/>
    <w:rsid w:val="00226327"/>
    <w:rsid w:val="0023044B"/>
    <w:rsid w:val="002323B4"/>
    <w:rsid w:val="00233CC6"/>
    <w:rsid w:val="0023404F"/>
    <w:rsid w:val="00235C1E"/>
    <w:rsid w:val="00241CFC"/>
    <w:rsid w:val="00242C6F"/>
    <w:rsid w:val="00243259"/>
    <w:rsid w:val="00244C38"/>
    <w:rsid w:val="0024583F"/>
    <w:rsid w:val="00246508"/>
    <w:rsid w:val="00246ADE"/>
    <w:rsid w:val="00250713"/>
    <w:rsid w:val="002518BC"/>
    <w:rsid w:val="00253945"/>
    <w:rsid w:val="002556AA"/>
    <w:rsid w:val="00256316"/>
    <w:rsid w:val="0025761D"/>
    <w:rsid w:val="002600BE"/>
    <w:rsid w:val="002657B8"/>
    <w:rsid w:val="00265875"/>
    <w:rsid w:val="00266FA3"/>
    <w:rsid w:val="00270181"/>
    <w:rsid w:val="00270B80"/>
    <w:rsid w:val="002722A6"/>
    <w:rsid w:val="00273814"/>
    <w:rsid w:val="00273DC1"/>
    <w:rsid w:val="0027568D"/>
    <w:rsid w:val="00283955"/>
    <w:rsid w:val="00285C02"/>
    <w:rsid w:val="002905C6"/>
    <w:rsid w:val="00290662"/>
    <w:rsid w:val="0029154B"/>
    <w:rsid w:val="00292F23"/>
    <w:rsid w:val="002930C9"/>
    <w:rsid w:val="00293173"/>
    <w:rsid w:val="002944EC"/>
    <w:rsid w:val="002953BC"/>
    <w:rsid w:val="002A2A1F"/>
    <w:rsid w:val="002A3FBE"/>
    <w:rsid w:val="002A560C"/>
    <w:rsid w:val="002A589F"/>
    <w:rsid w:val="002B0624"/>
    <w:rsid w:val="002B1EED"/>
    <w:rsid w:val="002B2566"/>
    <w:rsid w:val="002B3EF0"/>
    <w:rsid w:val="002B3F9F"/>
    <w:rsid w:val="002B461C"/>
    <w:rsid w:val="002B6FB0"/>
    <w:rsid w:val="002C0374"/>
    <w:rsid w:val="002C1439"/>
    <w:rsid w:val="002C33C3"/>
    <w:rsid w:val="002C3F4E"/>
    <w:rsid w:val="002C6600"/>
    <w:rsid w:val="002C7A6D"/>
    <w:rsid w:val="002D42EC"/>
    <w:rsid w:val="002D572B"/>
    <w:rsid w:val="002D7229"/>
    <w:rsid w:val="002D730B"/>
    <w:rsid w:val="002E03AF"/>
    <w:rsid w:val="002E3FD2"/>
    <w:rsid w:val="002E40F4"/>
    <w:rsid w:val="002E4E72"/>
    <w:rsid w:val="002E5A4C"/>
    <w:rsid w:val="002E7B23"/>
    <w:rsid w:val="002F010D"/>
    <w:rsid w:val="002F38D3"/>
    <w:rsid w:val="002F65F6"/>
    <w:rsid w:val="002F76B4"/>
    <w:rsid w:val="003005FE"/>
    <w:rsid w:val="0030179F"/>
    <w:rsid w:val="00301CDB"/>
    <w:rsid w:val="00302FA5"/>
    <w:rsid w:val="0030524A"/>
    <w:rsid w:val="003065CF"/>
    <w:rsid w:val="00306776"/>
    <w:rsid w:val="00311E52"/>
    <w:rsid w:val="00312471"/>
    <w:rsid w:val="00313478"/>
    <w:rsid w:val="00313925"/>
    <w:rsid w:val="00313EFA"/>
    <w:rsid w:val="00315888"/>
    <w:rsid w:val="00325F3E"/>
    <w:rsid w:val="003316A5"/>
    <w:rsid w:val="003337B1"/>
    <w:rsid w:val="0034158C"/>
    <w:rsid w:val="003416EF"/>
    <w:rsid w:val="00341E6E"/>
    <w:rsid w:val="00342B8D"/>
    <w:rsid w:val="0034709C"/>
    <w:rsid w:val="00352419"/>
    <w:rsid w:val="00357CF3"/>
    <w:rsid w:val="003604FA"/>
    <w:rsid w:val="0036462D"/>
    <w:rsid w:val="0036514A"/>
    <w:rsid w:val="00366A28"/>
    <w:rsid w:val="003718B2"/>
    <w:rsid w:val="00372D29"/>
    <w:rsid w:val="00376C92"/>
    <w:rsid w:val="003811F7"/>
    <w:rsid w:val="003815C7"/>
    <w:rsid w:val="003834A4"/>
    <w:rsid w:val="00385C30"/>
    <w:rsid w:val="00386896"/>
    <w:rsid w:val="00390B4D"/>
    <w:rsid w:val="0039113F"/>
    <w:rsid w:val="00391C57"/>
    <w:rsid w:val="00391D18"/>
    <w:rsid w:val="00391FE2"/>
    <w:rsid w:val="00393F63"/>
    <w:rsid w:val="00396424"/>
    <w:rsid w:val="003A02AF"/>
    <w:rsid w:val="003A0DAA"/>
    <w:rsid w:val="003A1821"/>
    <w:rsid w:val="003A46CC"/>
    <w:rsid w:val="003A5577"/>
    <w:rsid w:val="003A6375"/>
    <w:rsid w:val="003B0B78"/>
    <w:rsid w:val="003B21ED"/>
    <w:rsid w:val="003B2DC3"/>
    <w:rsid w:val="003B375E"/>
    <w:rsid w:val="003B4CD6"/>
    <w:rsid w:val="003B5191"/>
    <w:rsid w:val="003B7F3D"/>
    <w:rsid w:val="003C03A4"/>
    <w:rsid w:val="003C1599"/>
    <w:rsid w:val="003C3099"/>
    <w:rsid w:val="003C4A7A"/>
    <w:rsid w:val="003D16D8"/>
    <w:rsid w:val="003D2560"/>
    <w:rsid w:val="003D2A8D"/>
    <w:rsid w:val="003D4AC6"/>
    <w:rsid w:val="003D61B5"/>
    <w:rsid w:val="003D6913"/>
    <w:rsid w:val="003D7C06"/>
    <w:rsid w:val="003E34AB"/>
    <w:rsid w:val="003E3D70"/>
    <w:rsid w:val="003E5D14"/>
    <w:rsid w:val="003E6E8E"/>
    <w:rsid w:val="003E767F"/>
    <w:rsid w:val="003F0364"/>
    <w:rsid w:val="003F0FE3"/>
    <w:rsid w:val="003F50E0"/>
    <w:rsid w:val="00406D2B"/>
    <w:rsid w:val="004142F4"/>
    <w:rsid w:val="00416AA6"/>
    <w:rsid w:val="00420A15"/>
    <w:rsid w:val="00420D1A"/>
    <w:rsid w:val="00421385"/>
    <w:rsid w:val="00421687"/>
    <w:rsid w:val="00421871"/>
    <w:rsid w:val="0042414B"/>
    <w:rsid w:val="00426761"/>
    <w:rsid w:val="00427E7C"/>
    <w:rsid w:val="00432385"/>
    <w:rsid w:val="00433174"/>
    <w:rsid w:val="00433280"/>
    <w:rsid w:val="004334CA"/>
    <w:rsid w:val="0043363F"/>
    <w:rsid w:val="004338DF"/>
    <w:rsid w:val="00434980"/>
    <w:rsid w:val="00436FFE"/>
    <w:rsid w:val="00437597"/>
    <w:rsid w:val="00442D3F"/>
    <w:rsid w:val="00443AC3"/>
    <w:rsid w:val="004446B2"/>
    <w:rsid w:val="00444D31"/>
    <w:rsid w:val="00446683"/>
    <w:rsid w:val="00447667"/>
    <w:rsid w:val="00447DF0"/>
    <w:rsid w:val="00452B0E"/>
    <w:rsid w:val="00454631"/>
    <w:rsid w:val="0045797C"/>
    <w:rsid w:val="004606C9"/>
    <w:rsid w:val="00463BD0"/>
    <w:rsid w:val="00464200"/>
    <w:rsid w:val="00465943"/>
    <w:rsid w:val="00465BD2"/>
    <w:rsid w:val="00466853"/>
    <w:rsid w:val="004708CC"/>
    <w:rsid w:val="00470AE8"/>
    <w:rsid w:val="00470CB5"/>
    <w:rsid w:val="004737A2"/>
    <w:rsid w:val="004740FA"/>
    <w:rsid w:val="00474D36"/>
    <w:rsid w:val="004778D2"/>
    <w:rsid w:val="0048410C"/>
    <w:rsid w:val="00484CE4"/>
    <w:rsid w:val="004854A4"/>
    <w:rsid w:val="00486A26"/>
    <w:rsid w:val="00492636"/>
    <w:rsid w:val="00492D10"/>
    <w:rsid w:val="00494690"/>
    <w:rsid w:val="0049592F"/>
    <w:rsid w:val="004A03BB"/>
    <w:rsid w:val="004A0A32"/>
    <w:rsid w:val="004A0C6A"/>
    <w:rsid w:val="004A1B7D"/>
    <w:rsid w:val="004A213E"/>
    <w:rsid w:val="004A71B3"/>
    <w:rsid w:val="004B0BB5"/>
    <w:rsid w:val="004B0FFF"/>
    <w:rsid w:val="004B15A4"/>
    <w:rsid w:val="004B4414"/>
    <w:rsid w:val="004B6C0F"/>
    <w:rsid w:val="004B7320"/>
    <w:rsid w:val="004B7B76"/>
    <w:rsid w:val="004B7C26"/>
    <w:rsid w:val="004C193B"/>
    <w:rsid w:val="004C2368"/>
    <w:rsid w:val="004C3F71"/>
    <w:rsid w:val="004D04D7"/>
    <w:rsid w:val="004D09D8"/>
    <w:rsid w:val="004D1539"/>
    <w:rsid w:val="004E72CC"/>
    <w:rsid w:val="004F0010"/>
    <w:rsid w:val="004F103C"/>
    <w:rsid w:val="004F15DC"/>
    <w:rsid w:val="004F3C3F"/>
    <w:rsid w:val="004F3D7C"/>
    <w:rsid w:val="004F665B"/>
    <w:rsid w:val="00502C48"/>
    <w:rsid w:val="00503C33"/>
    <w:rsid w:val="00503D69"/>
    <w:rsid w:val="00503F5B"/>
    <w:rsid w:val="00504B82"/>
    <w:rsid w:val="0050565B"/>
    <w:rsid w:val="00514C65"/>
    <w:rsid w:val="00516200"/>
    <w:rsid w:val="005167A0"/>
    <w:rsid w:val="0051694F"/>
    <w:rsid w:val="00517526"/>
    <w:rsid w:val="00522CA7"/>
    <w:rsid w:val="00530AC4"/>
    <w:rsid w:val="005317B5"/>
    <w:rsid w:val="00536DF3"/>
    <w:rsid w:val="005373C9"/>
    <w:rsid w:val="00543437"/>
    <w:rsid w:val="005456F8"/>
    <w:rsid w:val="00550880"/>
    <w:rsid w:val="005650D8"/>
    <w:rsid w:val="00572E42"/>
    <w:rsid w:val="00576869"/>
    <w:rsid w:val="00577B23"/>
    <w:rsid w:val="00582D33"/>
    <w:rsid w:val="00586C84"/>
    <w:rsid w:val="00586CC8"/>
    <w:rsid w:val="00590011"/>
    <w:rsid w:val="00590860"/>
    <w:rsid w:val="005928F9"/>
    <w:rsid w:val="005969D7"/>
    <w:rsid w:val="00597577"/>
    <w:rsid w:val="00597D60"/>
    <w:rsid w:val="005A0CA3"/>
    <w:rsid w:val="005A1F1A"/>
    <w:rsid w:val="005A471E"/>
    <w:rsid w:val="005A5A5D"/>
    <w:rsid w:val="005B077E"/>
    <w:rsid w:val="005B2825"/>
    <w:rsid w:val="005B2B84"/>
    <w:rsid w:val="005B37BB"/>
    <w:rsid w:val="005B58A9"/>
    <w:rsid w:val="005B6C1D"/>
    <w:rsid w:val="005B75EA"/>
    <w:rsid w:val="005C3F95"/>
    <w:rsid w:val="005C7A16"/>
    <w:rsid w:val="005D07A5"/>
    <w:rsid w:val="005D0AAE"/>
    <w:rsid w:val="005D5904"/>
    <w:rsid w:val="005D5EF6"/>
    <w:rsid w:val="005D72F1"/>
    <w:rsid w:val="005D7733"/>
    <w:rsid w:val="005E178F"/>
    <w:rsid w:val="005E2E2C"/>
    <w:rsid w:val="005E5D9E"/>
    <w:rsid w:val="005E7AC5"/>
    <w:rsid w:val="005F273B"/>
    <w:rsid w:val="005F33FB"/>
    <w:rsid w:val="005F692A"/>
    <w:rsid w:val="006035C5"/>
    <w:rsid w:val="00603656"/>
    <w:rsid w:val="00603FEE"/>
    <w:rsid w:val="0060527F"/>
    <w:rsid w:val="00605758"/>
    <w:rsid w:val="00606825"/>
    <w:rsid w:val="00611E0B"/>
    <w:rsid w:val="00617D77"/>
    <w:rsid w:val="00622438"/>
    <w:rsid w:val="00631EC8"/>
    <w:rsid w:val="00634A74"/>
    <w:rsid w:val="0063667B"/>
    <w:rsid w:val="0064398A"/>
    <w:rsid w:val="0064745E"/>
    <w:rsid w:val="006478D8"/>
    <w:rsid w:val="00647F94"/>
    <w:rsid w:val="006525B4"/>
    <w:rsid w:val="00654337"/>
    <w:rsid w:val="00654F32"/>
    <w:rsid w:val="00654FB9"/>
    <w:rsid w:val="00661334"/>
    <w:rsid w:val="00665D08"/>
    <w:rsid w:val="00665E8A"/>
    <w:rsid w:val="006663D3"/>
    <w:rsid w:val="0066665A"/>
    <w:rsid w:val="00666F08"/>
    <w:rsid w:val="00670158"/>
    <w:rsid w:val="006715D1"/>
    <w:rsid w:val="006717CF"/>
    <w:rsid w:val="0067223A"/>
    <w:rsid w:val="00674437"/>
    <w:rsid w:val="00676C31"/>
    <w:rsid w:val="0068048E"/>
    <w:rsid w:val="00681DF0"/>
    <w:rsid w:val="0068412F"/>
    <w:rsid w:val="006852F0"/>
    <w:rsid w:val="00685512"/>
    <w:rsid w:val="006862F9"/>
    <w:rsid w:val="00686B0C"/>
    <w:rsid w:val="006871CF"/>
    <w:rsid w:val="00690B9F"/>
    <w:rsid w:val="006923F1"/>
    <w:rsid w:val="006926A8"/>
    <w:rsid w:val="00692AD5"/>
    <w:rsid w:val="00695114"/>
    <w:rsid w:val="006957A9"/>
    <w:rsid w:val="00696554"/>
    <w:rsid w:val="006A18B5"/>
    <w:rsid w:val="006A2F13"/>
    <w:rsid w:val="006A39CB"/>
    <w:rsid w:val="006A51B6"/>
    <w:rsid w:val="006A5BF2"/>
    <w:rsid w:val="006A5DA2"/>
    <w:rsid w:val="006A74F4"/>
    <w:rsid w:val="006B3C4F"/>
    <w:rsid w:val="006B5C0F"/>
    <w:rsid w:val="006B5E35"/>
    <w:rsid w:val="006B5EDB"/>
    <w:rsid w:val="006C11A7"/>
    <w:rsid w:val="006C1A80"/>
    <w:rsid w:val="006C1C1A"/>
    <w:rsid w:val="006C3A2D"/>
    <w:rsid w:val="006C3A80"/>
    <w:rsid w:val="006C3E65"/>
    <w:rsid w:val="006C57F3"/>
    <w:rsid w:val="006D0406"/>
    <w:rsid w:val="006D17C9"/>
    <w:rsid w:val="006E1C02"/>
    <w:rsid w:val="006E479F"/>
    <w:rsid w:val="006E4AEB"/>
    <w:rsid w:val="006E5219"/>
    <w:rsid w:val="006E623F"/>
    <w:rsid w:val="006E6482"/>
    <w:rsid w:val="006E7BA9"/>
    <w:rsid w:val="006F5DCD"/>
    <w:rsid w:val="006F5F45"/>
    <w:rsid w:val="006F78D4"/>
    <w:rsid w:val="00701A8E"/>
    <w:rsid w:val="007059CE"/>
    <w:rsid w:val="00705C86"/>
    <w:rsid w:val="0070737F"/>
    <w:rsid w:val="00707F7F"/>
    <w:rsid w:val="00711B06"/>
    <w:rsid w:val="00711BE8"/>
    <w:rsid w:val="00712CC5"/>
    <w:rsid w:val="00712CE3"/>
    <w:rsid w:val="00713CF3"/>
    <w:rsid w:val="00716B08"/>
    <w:rsid w:val="00717FE4"/>
    <w:rsid w:val="00722C43"/>
    <w:rsid w:val="00730D5F"/>
    <w:rsid w:val="00737E54"/>
    <w:rsid w:val="00745C00"/>
    <w:rsid w:val="00745C96"/>
    <w:rsid w:val="0075059E"/>
    <w:rsid w:val="00750D3F"/>
    <w:rsid w:val="00752199"/>
    <w:rsid w:val="0075351E"/>
    <w:rsid w:val="0075422D"/>
    <w:rsid w:val="00756784"/>
    <w:rsid w:val="0076010D"/>
    <w:rsid w:val="007613CC"/>
    <w:rsid w:val="007629F9"/>
    <w:rsid w:val="0076339D"/>
    <w:rsid w:val="00765447"/>
    <w:rsid w:val="0076626A"/>
    <w:rsid w:val="0076646C"/>
    <w:rsid w:val="00767C1D"/>
    <w:rsid w:val="00770095"/>
    <w:rsid w:val="00774978"/>
    <w:rsid w:val="00774D72"/>
    <w:rsid w:val="0077508C"/>
    <w:rsid w:val="00777BBE"/>
    <w:rsid w:val="007825B1"/>
    <w:rsid w:val="00783A8B"/>
    <w:rsid w:val="00785E83"/>
    <w:rsid w:val="007870F2"/>
    <w:rsid w:val="00790CAE"/>
    <w:rsid w:val="00791E6E"/>
    <w:rsid w:val="00793410"/>
    <w:rsid w:val="00794172"/>
    <w:rsid w:val="00794AEC"/>
    <w:rsid w:val="00794CDD"/>
    <w:rsid w:val="007971B2"/>
    <w:rsid w:val="007A6D6C"/>
    <w:rsid w:val="007A7E4E"/>
    <w:rsid w:val="007B000E"/>
    <w:rsid w:val="007B0B49"/>
    <w:rsid w:val="007B1717"/>
    <w:rsid w:val="007B1B47"/>
    <w:rsid w:val="007B1EA0"/>
    <w:rsid w:val="007B2A56"/>
    <w:rsid w:val="007B4497"/>
    <w:rsid w:val="007C4C2D"/>
    <w:rsid w:val="007C5009"/>
    <w:rsid w:val="007C5E86"/>
    <w:rsid w:val="007C6AF9"/>
    <w:rsid w:val="007C73B7"/>
    <w:rsid w:val="007D0BE1"/>
    <w:rsid w:val="007D0DE4"/>
    <w:rsid w:val="007D2A2E"/>
    <w:rsid w:val="007D34BB"/>
    <w:rsid w:val="007D4954"/>
    <w:rsid w:val="007E56EA"/>
    <w:rsid w:val="007E5790"/>
    <w:rsid w:val="007E5C9C"/>
    <w:rsid w:val="007E5CC1"/>
    <w:rsid w:val="007E66E5"/>
    <w:rsid w:val="007E70E9"/>
    <w:rsid w:val="007E71AF"/>
    <w:rsid w:val="007E772D"/>
    <w:rsid w:val="007F1A93"/>
    <w:rsid w:val="007F34BC"/>
    <w:rsid w:val="007F556B"/>
    <w:rsid w:val="007F58EE"/>
    <w:rsid w:val="0080054D"/>
    <w:rsid w:val="008056A1"/>
    <w:rsid w:val="00805869"/>
    <w:rsid w:val="0080611D"/>
    <w:rsid w:val="0081219F"/>
    <w:rsid w:val="00813C54"/>
    <w:rsid w:val="00815165"/>
    <w:rsid w:val="00816968"/>
    <w:rsid w:val="00820D5F"/>
    <w:rsid w:val="008259FC"/>
    <w:rsid w:val="0082659F"/>
    <w:rsid w:val="00826D3A"/>
    <w:rsid w:val="00827F64"/>
    <w:rsid w:val="00827FCF"/>
    <w:rsid w:val="00833DFC"/>
    <w:rsid w:val="00835EDF"/>
    <w:rsid w:val="00836082"/>
    <w:rsid w:val="008425FC"/>
    <w:rsid w:val="0084412D"/>
    <w:rsid w:val="0084558E"/>
    <w:rsid w:val="008504D5"/>
    <w:rsid w:val="00852A6E"/>
    <w:rsid w:val="008546B3"/>
    <w:rsid w:val="0085541C"/>
    <w:rsid w:val="00855C42"/>
    <w:rsid w:val="0085633F"/>
    <w:rsid w:val="00861312"/>
    <w:rsid w:val="00862409"/>
    <w:rsid w:val="008637B2"/>
    <w:rsid w:val="008639AC"/>
    <w:rsid w:val="00863AEC"/>
    <w:rsid w:val="00867C35"/>
    <w:rsid w:val="008842C8"/>
    <w:rsid w:val="008846BB"/>
    <w:rsid w:val="00885CA5"/>
    <w:rsid w:val="008933A0"/>
    <w:rsid w:val="008A597A"/>
    <w:rsid w:val="008A7DC0"/>
    <w:rsid w:val="008B3CD0"/>
    <w:rsid w:val="008B3FA8"/>
    <w:rsid w:val="008C0A19"/>
    <w:rsid w:val="008C0E27"/>
    <w:rsid w:val="008C136C"/>
    <w:rsid w:val="008C4697"/>
    <w:rsid w:val="008C7D0E"/>
    <w:rsid w:val="008D164C"/>
    <w:rsid w:val="008D2353"/>
    <w:rsid w:val="008D3D79"/>
    <w:rsid w:val="008D448F"/>
    <w:rsid w:val="008D7596"/>
    <w:rsid w:val="008E4D23"/>
    <w:rsid w:val="008E6A30"/>
    <w:rsid w:val="008F100E"/>
    <w:rsid w:val="008F47FB"/>
    <w:rsid w:val="008F68A4"/>
    <w:rsid w:val="00901A32"/>
    <w:rsid w:val="00903DF8"/>
    <w:rsid w:val="00906041"/>
    <w:rsid w:val="009070AB"/>
    <w:rsid w:val="0091012C"/>
    <w:rsid w:val="00910F87"/>
    <w:rsid w:val="0091178B"/>
    <w:rsid w:val="00912DF7"/>
    <w:rsid w:val="0091305D"/>
    <w:rsid w:val="00915CB2"/>
    <w:rsid w:val="0091710C"/>
    <w:rsid w:val="00917B9D"/>
    <w:rsid w:val="00921599"/>
    <w:rsid w:val="0092296E"/>
    <w:rsid w:val="009233CB"/>
    <w:rsid w:val="00926BC3"/>
    <w:rsid w:val="00926E8D"/>
    <w:rsid w:val="00930874"/>
    <w:rsid w:val="00932BF3"/>
    <w:rsid w:val="0093678F"/>
    <w:rsid w:val="00937069"/>
    <w:rsid w:val="00937D07"/>
    <w:rsid w:val="0094113F"/>
    <w:rsid w:val="009429F6"/>
    <w:rsid w:val="00942D75"/>
    <w:rsid w:val="00945532"/>
    <w:rsid w:val="0094630A"/>
    <w:rsid w:val="00946E24"/>
    <w:rsid w:val="00947559"/>
    <w:rsid w:val="009477DF"/>
    <w:rsid w:val="00950998"/>
    <w:rsid w:val="009520E9"/>
    <w:rsid w:val="00952186"/>
    <w:rsid w:val="00952A5B"/>
    <w:rsid w:val="0095431A"/>
    <w:rsid w:val="00957A50"/>
    <w:rsid w:val="009658FE"/>
    <w:rsid w:val="0096600A"/>
    <w:rsid w:val="0096644C"/>
    <w:rsid w:val="00966BF5"/>
    <w:rsid w:val="00971D7C"/>
    <w:rsid w:val="009727AE"/>
    <w:rsid w:val="0097282C"/>
    <w:rsid w:val="00973378"/>
    <w:rsid w:val="00974AF3"/>
    <w:rsid w:val="00976237"/>
    <w:rsid w:val="00976EDE"/>
    <w:rsid w:val="00977895"/>
    <w:rsid w:val="00981DD9"/>
    <w:rsid w:val="00982D8C"/>
    <w:rsid w:val="00982FD9"/>
    <w:rsid w:val="0098583E"/>
    <w:rsid w:val="009904A7"/>
    <w:rsid w:val="00991C91"/>
    <w:rsid w:val="00992B02"/>
    <w:rsid w:val="00992BDB"/>
    <w:rsid w:val="00992D9F"/>
    <w:rsid w:val="0099377E"/>
    <w:rsid w:val="009956F4"/>
    <w:rsid w:val="00995878"/>
    <w:rsid w:val="00996102"/>
    <w:rsid w:val="0099711F"/>
    <w:rsid w:val="009A0FAB"/>
    <w:rsid w:val="009A3373"/>
    <w:rsid w:val="009A45F4"/>
    <w:rsid w:val="009A4EE7"/>
    <w:rsid w:val="009B062B"/>
    <w:rsid w:val="009B1762"/>
    <w:rsid w:val="009B2733"/>
    <w:rsid w:val="009B2C71"/>
    <w:rsid w:val="009B5E4D"/>
    <w:rsid w:val="009B7531"/>
    <w:rsid w:val="009C0F91"/>
    <w:rsid w:val="009C11E8"/>
    <w:rsid w:val="009C46FB"/>
    <w:rsid w:val="009C5A54"/>
    <w:rsid w:val="009D051C"/>
    <w:rsid w:val="009D0C84"/>
    <w:rsid w:val="009D1E91"/>
    <w:rsid w:val="009D2CD8"/>
    <w:rsid w:val="009D5728"/>
    <w:rsid w:val="009D620E"/>
    <w:rsid w:val="009D719C"/>
    <w:rsid w:val="009D7E9E"/>
    <w:rsid w:val="009E0B7D"/>
    <w:rsid w:val="009E13DB"/>
    <w:rsid w:val="009E2570"/>
    <w:rsid w:val="009E28FF"/>
    <w:rsid w:val="009E4FD7"/>
    <w:rsid w:val="009E60F6"/>
    <w:rsid w:val="009E63DB"/>
    <w:rsid w:val="009E7F57"/>
    <w:rsid w:val="009F137E"/>
    <w:rsid w:val="009F4080"/>
    <w:rsid w:val="009F444C"/>
    <w:rsid w:val="009F45C4"/>
    <w:rsid w:val="009F7F27"/>
    <w:rsid w:val="00A00DED"/>
    <w:rsid w:val="00A03EEA"/>
    <w:rsid w:val="00A0537B"/>
    <w:rsid w:val="00A06497"/>
    <w:rsid w:val="00A06527"/>
    <w:rsid w:val="00A06DCC"/>
    <w:rsid w:val="00A132EA"/>
    <w:rsid w:val="00A1381B"/>
    <w:rsid w:val="00A16086"/>
    <w:rsid w:val="00A20D35"/>
    <w:rsid w:val="00A22F4F"/>
    <w:rsid w:val="00A248BE"/>
    <w:rsid w:val="00A27BEA"/>
    <w:rsid w:val="00A30058"/>
    <w:rsid w:val="00A30AC4"/>
    <w:rsid w:val="00A33165"/>
    <w:rsid w:val="00A35916"/>
    <w:rsid w:val="00A374B8"/>
    <w:rsid w:val="00A37625"/>
    <w:rsid w:val="00A44409"/>
    <w:rsid w:val="00A4583B"/>
    <w:rsid w:val="00A45BB9"/>
    <w:rsid w:val="00A45C08"/>
    <w:rsid w:val="00A46C51"/>
    <w:rsid w:val="00A51F28"/>
    <w:rsid w:val="00A539F6"/>
    <w:rsid w:val="00A53FB3"/>
    <w:rsid w:val="00A5488C"/>
    <w:rsid w:val="00A57AF0"/>
    <w:rsid w:val="00A60028"/>
    <w:rsid w:val="00A61911"/>
    <w:rsid w:val="00A61BD3"/>
    <w:rsid w:val="00A62348"/>
    <w:rsid w:val="00A6369D"/>
    <w:rsid w:val="00A65712"/>
    <w:rsid w:val="00A666C1"/>
    <w:rsid w:val="00A66EE8"/>
    <w:rsid w:val="00A67D8B"/>
    <w:rsid w:val="00A70620"/>
    <w:rsid w:val="00A743F4"/>
    <w:rsid w:val="00A8037F"/>
    <w:rsid w:val="00A818CF"/>
    <w:rsid w:val="00A82F1C"/>
    <w:rsid w:val="00A83DAF"/>
    <w:rsid w:val="00A84147"/>
    <w:rsid w:val="00A842D5"/>
    <w:rsid w:val="00A85237"/>
    <w:rsid w:val="00A910C1"/>
    <w:rsid w:val="00A9169F"/>
    <w:rsid w:val="00A9220B"/>
    <w:rsid w:val="00A92E56"/>
    <w:rsid w:val="00A93F4A"/>
    <w:rsid w:val="00AA1420"/>
    <w:rsid w:val="00AA3EB3"/>
    <w:rsid w:val="00AA606D"/>
    <w:rsid w:val="00AA62BA"/>
    <w:rsid w:val="00AB3DFE"/>
    <w:rsid w:val="00AB5ADB"/>
    <w:rsid w:val="00AB6127"/>
    <w:rsid w:val="00AB7EDE"/>
    <w:rsid w:val="00AB7F5E"/>
    <w:rsid w:val="00AC00C0"/>
    <w:rsid w:val="00AC3E77"/>
    <w:rsid w:val="00AC50A2"/>
    <w:rsid w:val="00AD05E7"/>
    <w:rsid w:val="00AD1B65"/>
    <w:rsid w:val="00AD2135"/>
    <w:rsid w:val="00AD315F"/>
    <w:rsid w:val="00AD3B2F"/>
    <w:rsid w:val="00AD4191"/>
    <w:rsid w:val="00AD5BC8"/>
    <w:rsid w:val="00AD64EF"/>
    <w:rsid w:val="00AD7CD6"/>
    <w:rsid w:val="00AE13D4"/>
    <w:rsid w:val="00AE2857"/>
    <w:rsid w:val="00AE3533"/>
    <w:rsid w:val="00AE5FE7"/>
    <w:rsid w:val="00AF460B"/>
    <w:rsid w:val="00AF5DDF"/>
    <w:rsid w:val="00AF6009"/>
    <w:rsid w:val="00B0117E"/>
    <w:rsid w:val="00B035F5"/>
    <w:rsid w:val="00B06DDF"/>
    <w:rsid w:val="00B07067"/>
    <w:rsid w:val="00B11E83"/>
    <w:rsid w:val="00B1273E"/>
    <w:rsid w:val="00B17B65"/>
    <w:rsid w:val="00B17DE5"/>
    <w:rsid w:val="00B21BB8"/>
    <w:rsid w:val="00B24565"/>
    <w:rsid w:val="00B27F37"/>
    <w:rsid w:val="00B31302"/>
    <w:rsid w:val="00B34935"/>
    <w:rsid w:val="00B407C6"/>
    <w:rsid w:val="00B42645"/>
    <w:rsid w:val="00B43A9E"/>
    <w:rsid w:val="00B4703D"/>
    <w:rsid w:val="00B47C99"/>
    <w:rsid w:val="00B501A1"/>
    <w:rsid w:val="00B50461"/>
    <w:rsid w:val="00B506B3"/>
    <w:rsid w:val="00B5138D"/>
    <w:rsid w:val="00B513A5"/>
    <w:rsid w:val="00B5557A"/>
    <w:rsid w:val="00B57E4D"/>
    <w:rsid w:val="00B600FA"/>
    <w:rsid w:val="00B617C8"/>
    <w:rsid w:val="00B64331"/>
    <w:rsid w:val="00B67318"/>
    <w:rsid w:val="00B70070"/>
    <w:rsid w:val="00B7363A"/>
    <w:rsid w:val="00B82DBB"/>
    <w:rsid w:val="00B851EE"/>
    <w:rsid w:val="00B97066"/>
    <w:rsid w:val="00BA4A8D"/>
    <w:rsid w:val="00BA4C5B"/>
    <w:rsid w:val="00BA7255"/>
    <w:rsid w:val="00BA7A85"/>
    <w:rsid w:val="00BB0C11"/>
    <w:rsid w:val="00BB185F"/>
    <w:rsid w:val="00BB32BA"/>
    <w:rsid w:val="00BB4E8A"/>
    <w:rsid w:val="00BB5B53"/>
    <w:rsid w:val="00BB72B8"/>
    <w:rsid w:val="00BC18AB"/>
    <w:rsid w:val="00BC5844"/>
    <w:rsid w:val="00BC5D95"/>
    <w:rsid w:val="00BC70C5"/>
    <w:rsid w:val="00BD1997"/>
    <w:rsid w:val="00BD1DF5"/>
    <w:rsid w:val="00BD2182"/>
    <w:rsid w:val="00BD28AF"/>
    <w:rsid w:val="00BD5539"/>
    <w:rsid w:val="00BE3134"/>
    <w:rsid w:val="00BE348C"/>
    <w:rsid w:val="00BE4E84"/>
    <w:rsid w:val="00BE6BBC"/>
    <w:rsid w:val="00BE7B34"/>
    <w:rsid w:val="00BF1A54"/>
    <w:rsid w:val="00BF54F4"/>
    <w:rsid w:val="00BF73E2"/>
    <w:rsid w:val="00BF741E"/>
    <w:rsid w:val="00BF7B34"/>
    <w:rsid w:val="00BF7F46"/>
    <w:rsid w:val="00C01326"/>
    <w:rsid w:val="00C03AF0"/>
    <w:rsid w:val="00C048DB"/>
    <w:rsid w:val="00C0587D"/>
    <w:rsid w:val="00C11627"/>
    <w:rsid w:val="00C20FEA"/>
    <w:rsid w:val="00C2402B"/>
    <w:rsid w:val="00C25821"/>
    <w:rsid w:val="00C25890"/>
    <w:rsid w:val="00C31F33"/>
    <w:rsid w:val="00C32429"/>
    <w:rsid w:val="00C37620"/>
    <w:rsid w:val="00C37BFF"/>
    <w:rsid w:val="00C40865"/>
    <w:rsid w:val="00C44795"/>
    <w:rsid w:val="00C453D0"/>
    <w:rsid w:val="00C5409B"/>
    <w:rsid w:val="00C55FD2"/>
    <w:rsid w:val="00C5665A"/>
    <w:rsid w:val="00C61013"/>
    <w:rsid w:val="00C615BC"/>
    <w:rsid w:val="00C63473"/>
    <w:rsid w:val="00C70140"/>
    <w:rsid w:val="00C70E1C"/>
    <w:rsid w:val="00C71134"/>
    <w:rsid w:val="00C735EA"/>
    <w:rsid w:val="00C747C7"/>
    <w:rsid w:val="00C74DBB"/>
    <w:rsid w:val="00C759FC"/>
    <w:rsid w:val="00C7687C"/>
    <w:rsid w:val="00C76BEA"/>
    <w:rsid w:val="00C77841"/>
    <w:rsid w:val="00C77F81"/>
    <w:rsid w:val="00C80D5B"/>
    <w:rsid w:val="00C81AD1"/>
    <w:rsid w:val="00C85099"/>
    <w:rsid w:val="00C855FD"/>
    <w:rsid w:val="00C87BE9"/>
    <w:rsid w:val="00C90B5B"/>
    <w:rsid w:val="00C90E69"/>
    <w:rsid w:val="00C918E6"/>
    <w:rsid w:val="00C93A06"/>
    <w:rsid w:val="00C9458A"/>
    <w:rsid w:val="00C973B0"/>
    <w:rsid w:val="00C97A19"/>
    <w:rsid w:val="00CA0277"/>
    <w:rsid w:val="00CA032E"/>
    <w:rsid w:val="00CA1831"/>
    <w:rsid w:val="00CA3612"/>
    <w:rsid w:val="00CA568C"/>
    <w:rsid w:val="00CA7B6E"/>
    <w:rsid w:val="00CB052D"/>
    <w:rsid w:val="00CB0D2D"/>
    <w:rsid w:val="00CB13A1"/>
    <w:rsid w:val="00CB217F"/>
    <w:rsid w:val="00CB5326"/>
    <w:rsid w:val="00CB59A6"/>
    <w:rsid w:val="00CB741B"/>
    <w:rsid w:val="00CB7CAC"/>
    <w:rsid w:val="00CB7F12"/>
    <w:rsid w:val="00CC04E3"/>
    <w:rsid w:val="00CC1319"/>
    <w:rsid w:val="00CC5E98"/>
    <w:rsid w:val="00CD06F5"/>
    <w:rsid w:val="00CD1689"/>
    <w:rsid w:val="00CD34FA"/>
    <w:rsid w:val="00CD6D39"/>
    <w:rsid w:val="00CD72BF"/>
    <w:rsid w:val="00CE06A1"/>
    <w:rsid w:val="00CE3012"/>
    <w:rsid w:val="00CE334D"/>
    <w:rsid w:val="00CE363B"/>
    <w:rsid w:val="00CE380D"/>
    <w:rsid w:val="00CE69A1"/>
    <w:rsid w:val="00CE6A40"/>
    <w:rsid w:val="00CF05B2"/>
    <w:rsid w:val="00CF2267"/>
    <w:rsid w:val="00CF26CB"/>
    <w:rsid w:val="00CF54C1"/>
    <w:rsid w:val="00D00361"/>
    <w:rsid w:val="00D016D0"/>
    <w:rsid w:val="00D01A8E"/>
    <w:rsid w:val="00D0650A"/>
    <w:rsid w:val="00D10E54"/>
    <w:rsid w:val="00D124A1"/>
    <w:rsid w:val="00D13F67"/>
    <w:rsid w:val="00D17CB9"/>
    <w:rsid w:val="00D20E28"/>
    <w:rsid w:val="00D226E0"/>
    <w:rsid w:val="00D262A6"/>
    <w:rsid w:val="00D272E5"/>
    <w:rsid w:val="00D361FB"/>
    <w:rsid w:val="00D3776D"/>
    <w:rsid w:val="00D432F1"/>
    <w:rsid w:val="00D440D7"/>
    <w:rsid w:val="00D44DF1"/>
    <w:rsid w:val="00D45205"/>
    <w:rsid w:val="00D45695"/>
    <w:rsid w:val="00D46050"/>
    <w:rsid w:val="00D460B9"/>
    <w:rsid w:val="00D51B35"/>
    <w:rsid w:val="00D51CE2"/>
    <w:rsid w:val="00D527B9"/>
    <w:rsid w:val="00D52ACB"/>
    <w:rsid w:val="00D534C3"/>
    <w:rsid w:val="00D53E5A"/>
    <w:rsid w:val="00D54BED"/>
    <w:rsid w:val="00D57E4B"/>
    <w:rsid w:val="00D60774"/>
    <w:rsid w:val="00D61854"/>
    <w:rsid w:val="00D7188B"/>
    <w:rsid w:val="00D72A97"/>
    <w:rsid w:val="00D738F6"/>
    <w:rsid w:val="00D76CC2"/>
    <w:rsid w:val="00D80834"/>
    <w:rsid w:val="00D82AAA"/>
    <w:rsid w:val="00D85498"/>
    <w:rsid w:val="00D87B14"/>
    <w:rsid w:val="00D91EF5"/>
    <w:rsid w:val="00D92659"/>
    <w:rsid w:val="00D93CC8"/>
    <w:rsid w:val="00D96CD8"/>
    <w:rsid w:val="00D97500"/>
    <w:rsid w:val="00D97793"/>
    <w:rsid w:val="00DA0CA4"/>
    <w:rsid w:val="00DA2580"/>
    <w:rsid w:val="00DA35F9"/>
    <w:rsid w:val="00DA59D7"/>
    <w:rsid w:val="00DA703C"/>
    <w:rsid w:val="00DB008E"/>
    <w:rsid w:val="00DB11C8"/>
    <w:rsid w:val="00DB1716"/>
    <w:rsid w:val="00DB2722"/>
    <w:rsid w:val="00DB2AF2"/>
    <w:rsid w:val="00DB2F5D"/>
    <w:rsid w:val="00DB2F68"/>
    <w:rsid w:val="00DB3736"/>
    <w:rsid w:val="00DB6D06"/>
    <w:rsid w:val="00DB71D2"/>
    <w:rsid w:val="00DB7F9B"/>
    <w:rsid w:val="00DC2BC4"/>
    <w:rsid w:val="00DC4659"/>
    <w:rsid w:val="00DD17C3"/>
    <w:rsid w:val="00DD2D63"/>
    <w:rsid w:val="00DD49D4"/>
    <w:rsid w:val="00DD5612"/>
    <w:rsid w:val="00DE0220"/>
    <w:rsid w:val="00DE4989"/>
    <w:rsid w:val="00DE5AC6"/>
    <w:rsid w:val="00DE6895"/>
    <w:rsid w:val="00DF5EAE"/>
    <w:rsid w:val="00DF7C52"/>
    <w:rsid w:val="00E03DC2"/>
    <w:rsid w:val="00E06B9B"/>
    <w:rsid w:val="00E1033B"/>
    <w:rsid w:val="00E10E62"/>
    <w:rsid w:val="00E11558"/>
    <w:rsid w:val="00E12C93"/>
    <w:rsid w:val="00E13FFF"/>
    <w:rsid w:val="00E14EAD"/>
    <w:rsid w:val="00E150AE"/>
    <w:rsid w:val="00E15F10"/>
    <w:rsid w:val="00E17041"/>
    <w:rsid w:val="00E17C0F"/>
    <w:rsid w:val="00E20603"/>
    <w:rsid w:val="00E20C64"/>
    <w:rsid w:val="00E20E89"/>
    <w:rsid w:val="00E223BF"/>
    <w:rsid w:val="00E262EB"/>
    <w:rsid w:val="00E267DE"/>
    <w:rsid w:val="00E3096E"/>
    <w:rsid w:val="00E30AD0"/>
    <w:rsid w:val="00E30C8D"/>
    <w:rsid w:val="00E30F48"/>
    <w:rsid w:val="00E30F7A"/>
    <w:rsid w:val="00E32D18"/>
    <w:rsid w:val="00E33E38"/>
    <w:rsid w:val="00E33FE4"/>
    <w:rsid w:val="00E37875"/>
    <w:rsid w:val="00E4006E"/>
    <w:rsid w:val="00E4371C"/>
    <w:rsid w:val="00E43DA9"/>
    <w:rsid w:val="00E477E0"/>
    <w:rsid w:val="00E5054A"/>
    <w:rsid w:val="00E52060"/>
    <w:rsid w:val="00E5520B"/>
    <w:rsid w:val="00E614AE"/>
    <w:rsid w:val="00E63B47"/>
    <w:rsid w:val="00E652B1"/>
    <w:rsid w:val="00E711A3"/>
    <w:rsid w:val="00E808F7"/>
    <w:rsid w:val="00E8405E"/>
    <w:rsid w:val="00E85A95"/>
    <w:rsid w:val="00E91E79"/>
    <w:rsid w:val="00E920BB"/>
    <w:rsid w:val="00E95530"/>
    <w:rsid w:val="00EA073D"/>
    <w:rsid w:val="00EA1F50"/>
    <w:rsid w:val="00EA3518"/>
    <w:rsid w:val="00EA62BF"/>
    <w:rsid w:val="00EA7CA6"/>
    <w:rsid w:val="00EB0089"/>
    <w:rsid w:val="00EB065F"/>
    <w:rsid w:val="00EB2093"/>
    <w:rsid w:val="00EB23E4"/>
    <w:rsid w:val="00EB4504"/>
    <w:rsid w:val="00EB475E"/>
    <w:rsid w:val="00EB486A"/>
    <w:rsid w:val="00EB4A24"/>
    <w:rsid w:val="00EB4CDF"/>
    <w:rsid w:val="00EB51C9"/>
    <w:rsid w:val="00EB5517"/>
    <w:rsid w:val="00EC00FE"/>
    <w:rsid w:val="00EC4876"/>
    <w:rsid w:val="00EC7DD7"/>
    <w:rsid w:val="00ED2CFF"/>
    <w:rsid w:val="00ED3B27"/>
    <w:rsid w:val="00ED40AD"/>
    <w:rsid w:val="00ED5FDA"/>
    <w:rsid w:val="00ED6AE2"/>
    <w:rsid w:val="00EE0151"/>
    <w:rsid w:val="00EE0488"/>
    <w:rsid w:val="00EE386B"/>
    <w:rsid w:val="00EF2218"/>
    <w:rsid w:val="00EF3D26"/>
    <w:rsid w:val="00EF4E8D"/>
    <w:rsid w:val="00EF6AC9"/>
    <w:rsid w:val="00EF7B73"/>
    <w:rsid w:val="00F00281"/>
    <w:rsid w:val="00F00653"/>
    <w:rsid w:val="00F02FF9"/>
    <w:rsid w:val="00F036EE"/>
    <w:rsid w:val="00F0592D"/>
    <w:rsid w:val="00F06702"/>
    <w:rsid w:val="00F10F0C"/>
    <w:rsid w:val="00F111BC"/>
    <w:rsid w:val="00F16320"/>
    <w:rsid w:val="00F2027B"/>
    <w:rsid w:val="00F20596"/>
    <w:rsid w:val="00F217C5"/>
    <w:rsid w:val="00F218D7"/>
    <w:rsid w:val="00F22B6A"/>
    <w:rsid w:val="00F26640"/>
    <w:rsid w:val="00F34543"/>
    <w:rsid w:val="00F3781A"/>
    <w:rsid w:val="00F37B6D"/>
    <w:rsid w:val="00F40270"/>
    <w:rsid w:val="00F4608A"/>
    <w:rsid w:val="00F47AE3"/>
    <w:rsid w:val="00F47ED5"/>
    <w:rsid w:val="00F501DD"/>
    <w:rsid w:val="00F502B2"/>
    <w:rsid w:val="00F52F9F"/>
    <w:rsid w:val="00F53CE3"/>
    <w:rsid w:val="00F53E3F"/>
    <w:rsid w:val="00F56960"/>
    <w:rsid w:val="00F61E14"/>
    <w:rsid w:val="00F62284"/>
    <w:rsid w:val="00F65910"/>
    <w:rsid w:val="00F71197"/>
    <w:rsid w:val="00F71583"/>
    <w:rsid w:val="00F71846"/>
    <w:rsid w:val="00F7722C"/>
    <w:rsid w:val="00F774B2"/>
    <w:rsid w:val="00F81736"/>
    <w:rsid w:val="00F82FC6"/>
    <w:rsid w:val="00F83C00"/>
    <w:rsid w:val="00F84553"/>
    <w:rsid w:val="00F84EBF"/>
    <w:rsid w:val="00F85E49"/>
    <w:rsid w:val="00F86A59"/>
    <w:rsid w:val="00F91026"/>
    <w:rsid w:val="00F95DCD"/>
    <w:rsid w:val="00F961CE"/>
    <w:rsid w:val="00FA323A"/>
    <w:rsid w:val="00FA33E4"/>
    <w:rsid w:val="00FA4A85"/>
    <w:rsid w:val="00FB033B"/>
    <w:rsid w:val="00FB0552"/>
    <w:rsid w:val="00FB17E5"/>
    <w:rsid w:val="00FB5C68"/>
    <w:rsid w:val="00FB5D19"/>
    <w:rsid w:val="00FB6D8B"/>
    <w:rsid w:val="00FC2E92"/>
    <w:rsid w:val="00FC4783"/>
    <w:rsid w:val="00FC50E0"/>
    <w:rsid w:val="00FC67DD"/>
    <w:rsid w:val="00FC7E92"/>
    <w:rsid w:val="00FD132C"/>
    <w:rsid w:val="00FD3911"/>
    <w:rsid w:val="00FD5549"/>
    <w:rsid w:val="00FE41EE"/>
    <w:rsid w:val="00FE5CC2"/>
    <w:rsid w:val="00FF25B5"/>
    <w:rsid w:val="00FF7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40D1C9"/>
  <w15:docId w15:val="{E12421BA-69C9-4C80-A79B-522A351CEA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f7">
    <w:name w:val="Normal"/>
    <w:qFormat/>
    <w:rsid w:val="008504D5"/>
  </w:style>
  <w:style w:type="paragraph" w:styleId="12">
    <w:name w:val="heading 1"/>
    <w:aliases w:val="Document Header1,H1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,h1,Heading 1 Char1,14 пт"/>
    <w:basedOn w:val="af7"/>
    <w:next w:val="af8"/>
    <w:link w:val="120"/>
    <w:uiPriority w:val="9"/>
    <w:qFormat/>
    <w:rsid w:val="0049592F"/>
    <w:pPr>
      <w:keepNext/>
      <w:keepLines/>
      <w:pageBreakBefore/>
      <w:numPr>
        <w:numId w:val="1"/>
      </w:numPr>
      <w:tabs>
        <w:tab w:val="left" w:pos="993"/>
      </w:tabs>
      <w:spacing w:before="120" w:after="240" w:line="240" w:lineRule="auto"/>
      <w:outlineLvl w:val="0"/>
    </w:pPr>
    <w:rPr>
      <w:rFonts w:ascii="Times New Roman" w:eastAsiaTheme="majorEastAsia" w:hAnsi="Times New Roman" w:cs="Times New Roman"/>
      <w:b/>
      <w:bCs/>
      <w:caps/>
      <w:sz w:val="28"/>
      <w:szCs w:val="28"/>
    </w:rPr>
  </w:style>
  <w:style w:type="paragraph" w:styleId="20">
    <w:name w:val="heading 2"/>
    <w:aliases w:val="H2,h2,2,Header 2,А2,Heading 0,Heading 2 Hidden,heading 2,Заголовок 2 Знак1,Заголовок 2 Знак Знак,H2 Знак Знак,Numbered text 3 Знак Знак,H2 Знак1,Numbered text 3 Знак1,2 headline Знак,h Знак,headline Знак,h,h2 Знак Знак,h2 Знак1"/>
    <w:basedOn w:val="af7"/>
    <w:link w:val="29"/>
    <w:uiPriority w:val="9"/>
    <w:unhideWhenUsed/>
    <w:qFormat/>
    <w:rsid w:val="001F400F"/>
    <w:pPr>
      <w:keepNext/>
      <w:keepLines/>
      <w:numPr>
        <w:ilvl w:val="1"/>
        <w:numId w:val="1"/>
      </w:numPr>
      <w:spacing w:before="120" w:after="240" w:line="240" w:lineRule="auto"/>
      <w:jc w:val="both"/>
      <w:outlineLvl w:val="1"/>
    </w:pPr>
    <w:rPr>
      <w:rFonts w:ascii="Times New Roman" w:eastAsiaTheme="majorEastAsia" w:hAnsi="Times New Roman" w:cs="Times New Roman"/>
      <w:b/>
      <w:bCs/>
      <w:sz w:val="28"/>
      <w:szCs w:val="28"/>
    </w:rPr>
  </w:style>
  <w:style w:type="paragraph" w:styleId="3">
    <w:name w:val="heading 3"/>
    <w:aliases w:val="А3,Пункт,H3,3,Proposa,Minor,Level 1 - 1,h3 sub heading,Heading 3 - old,1.2.3.,alltoc,h3,h31,h32,Bold Head,bh,(1.1.1),hd3,Знак,A3,heading 3,h33,h34,h35,h36,h37,h38,h39,h310,h311,h321,h331,h341,h351,h361,h371,h381,h312,h322,h332,h342"/>
    <w:basedOn w:val="20"/>
    <w:next w:val="af7"/>
    <w:link w:val="37"/>
    <w:uiPriority w:val="9"/>
    <w:unhideWhenUsed/>
    <w:qFormat/>
    <w:rsid w:val="004A1B7D"/>
    <w:pPr>
      <w:numPr>
        <w:ilvl w:val="2"/>
      </w:numPr>
      <w:spacing w:before="240"/>
      <w:outlineLvl w:val="2"/>
    </w:pPr>
  </w:style>
  <w:style w:type="paragraph" w:styleId="4">
    <w:name w:val="heading 4"/>
    <w:aliases w:val="А4,H4,Заголовок 4 (Приложение),Level 2 - a,4,I4,l4,heading4,I41,41,l41,heading41,(Shift Ctrl 4),Titre 41,t4.T4,4heading,h4,a.,4 dash,d,4 dash1,d1,31,h41,a.1,4 dash2,d2,32,h42,a.2,4 dash3,d3,33,h43,a.3,4 dash4,d4,34,h44,a.4,Sub sub heading,d5"/>
    <w:basedOn w:val="3"/>
    <w:next w:val="af7"/>
    <w:link w:val="41"/>
    <w:uiPriority w:val="9"/>
    <w:unhideWhenUsed/>
    <w:qFormat/>
    <w:rsid w:val="004B7C26"/>
    <w:pPr>
      <w:numPr>
        <w:ilvl w:val="3"/>
      </w:numPr>
      <w:outlineLvl w:val="3"/>
    </w:pPr>
    <w:rPr>
      <w:rFonts w:eastAsia="Times New Roman"/>
      <w:lang w:eastAsia="ru-RU"/>
    </w:rPr>
  </w:style>
  <w:style w:type="paragraph" w:styleId="50">
    <w:name w:val="heading 5"/>
    <w:aliases w:val="А5,H5,1.1.1. Заголовок 5,Level 4,(приложение),Bold/Italics,1.1  Название подраздела,подпункт,подпункт1,подпункт2,подпункт11,подпункт3,подпункт12,подпункт4,подпункт13,подпункт5,подпункт14,подпункт6,подпункт15,подпункт7,подпункт16,подпункт8"/>
    <w:basedOn w:val="4"/>
    <w:next w:val="af7"/>
    <w:link w:val="52"/>
    <w:uiPriority w:val="9"/>
    <w:qFormat/>
    <w:rsid w:val="00F111BC"/>
    <w:pPr>
      <w:numPr>
        <w:ilvl w:val="4"/>
      </w:numPr>
      <w:outlineLvl w:val="4"/>
    </w:pPr>
  </w:style>
  <w:style w:type="paragraph" w:styleId="6">
    <w:name w:val="heading 6"/>
    <w:aliases w:val="А6,PIM 6,H6,Текст подпункта,1.1.1 Название или текст пункта в подразделе,1.1.1 Название пункта в подразделе,1.1.1 ???????? ??? ????? ?????? ? ??????????,1.1.1 ???????? ?????? ? ??????????,Переч.-,П. 5 цифр,перечисление с буквами,1),дефис"/>
    <w:basedOn w:val="af7"/>
    <w:next w:val="af7"/>
    <w:link w:val="60"/>
    <w:uiPriority w:val="9"/>
    <w:qFormat/>
    <w:rsid w:val="00CB59A6"/>
    <w:pPr>
      <w:keepNext/>
      <w:numPr>
        <w:ilvl w:val="5"/>
        <w:numId w:val="6"/>
      </w:numPr>
      <w:spacing w:before="120" w:after="80"/>
      <w:ind w:left="1152" w:hanging="432"/>
      <w:outlineLvl w:val="5"/>
    </w:pPr>
    <w:rPr>
      <w:rFonts w:ascii="Times New Roman" w:eastAsia="Calibri" w:hAnsi="Times New Roman" w:cs="Times New Roman"/>
      <w:kern w:val="28"/>
      <w:sz w:val="28"/>
      <w:lang w:eastAsia="ru-RU"/>
    </w:rPr>
  </w:style>
  <w:style w:type="paragraph" w:styleId="7">
    <w:name w:val="heading 7"/>
    <w:basedOn w:val="af7"/>
    <w:next w:val="af7"/>
    <w:link w:val="70"/>
    <w:uiPriority w:val="9"/>
    <w:qFormat/>
    <w:rsid w:val="00CB59A6"/>
    <w:pPr>
      <w:numPr>
        <w:ilvl w:val="6"/>
        <w:numId w:val="6"/>
      </w:numPr>
      <w:spacing w:after="120" w:line="240" w:lineRule="auto"/>
      <w:ind w:left="1296" w:hanging="288"/>
      <w:jc w:val="both"/>
      <w:outlineLvl w:val="6"/>
    </w:pPr>
    <w:rPr>
      <w:rFonts w:ascii="Times New Roman" w:eastAsiaTheme="minorEastAsia" w:hAnsi="Times New Roman" w:cs="Times New Roman"/>
      <w:b/>
      <w:bCs/>
      <w:sz w:val="28"/>
      <w:szCs w:val="24"/>
      <w:lang w:eastAsia="ru-RU"/>
    </w:rPr>
  </w:style>
  <w:style w:type="paragraph" w:styleId="8">
    <w:name w:val="heading 8"/>
    <w:aliases w:val="А8,H8,Заголовок 8 Знак Знак Знак Знак Знак Знак Знак Знак Знак Знак Знак Знак Знак,Заголовок 8 Знак Знак Знак Знак Знак Знак Знак Знак Знак,Заголовок 8 Знак Знак Знак Знак Знак Знак Знак Знак Знак Знак Знак Знак,Legal Level 1.1.1.,Переч_а)1)"/>
    <w:basedOn w:val="af7"/>
    <w:next w:val="1b"/>
    <w:link w:val="80"/>
    <w:uiPriority w:val="9"/>
    <w:qFormat/>
    <w:rsid w:val="00CB59A6"/>
    <w:pPr>
      <w:numPr>
        <w:ilvl w:val="7"/>
        <w:numId w:val="6"/>
      </w:numPr>
      <w:spacing w:after="120" w:line="240" w:lineRule="auto"/>
      <w:ind w:left="1440" w:hanging="432"/>
      <w:jc w:val="both"/>
      <w:outlineLvl w:val="7"/>
    </w:pPr>
    <w:rPr>
      <w:rFonts w:ascii="Times New Roman" w:eastAsiaTheme="minorEastAsia" w:hAnsi="Times New Roman" w:cs="Times New Roman"/>
      <w:b/>
      <w:bCs/>
      <w:sz w:val="28"/>
      <w:szCs w:val="24"/>
      <w:lang w:eastAsia="ru-RU"/>
    </w:rPr>
  </w:style>
  <w:style w:type="paragraph" w:styleId="9">
    <w:name w:val="heading 9"/>
    <w:aliases w:val="А9,H9,Заголовок 9 Гост,Legal Level 1.1.1.1.,aaa,PIM 9,Titre 10,Заголовок 90"/>
    <w:basedOn w:val="af7"/>
    <w:next w:val="1b"/>
    <w:link w:val="90"/>
    <w:uiPriority w:val="9"/>
    <w:qFormat/>
    <w:rsid w:val="00CB59A6"/>
    <w:pPr>
      <w:numPr>
        <w:ilvl w:val="8"/>
        <w:numId w:val="6"/>
      </w:numPr>
      <w:spacing w:after="120" w:line="240" w:lineRule="auto"/>
      <w:ind w:left="1584" w:hanging="144"/>
      <w:jc w:val="both"/>
      <w:outlineLvl w:val="8"/>
    </w:pPr>
    <w:rPr>
      <w:rFonts w:ascii="Times New Roman" w:eastAsiaTheme="minorEastAsia" w:hAnsi="Times New Roman" w:cs="Times New Roman"/>
      <w:b/>
      <w:bCs/>
      <w:sz w:val="28"/>
      <w:szCs w:val="24"/>
      <w:lang w:eastAsia="ru-RU"/>
    </w:rPr>
  </w:style>
  <w:style w:type="character" w:default="1" w:styleId="af9">
    <w:name w:val="Default Paragraph Font"/>
    <w:uiPriority w:val="1"/>
    <w:semiHidden/>
    <w:unhideWhenUsed/>
  </w:style>
  <w:style w:type="table" w:default="1" w:styleId="af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b">
    <w:name w:val="No List"/>
    <w:uiPriority w:val="99"/>
    <w:semiHidden/>
    <w:unhideWhenUsed/>
  </w:style>
  <w:style w:type="paragraph" w:styleId="afc">
    <w:name w:val="List Paragraph"/>
    <w:aliases w:val="Абзац маркированнный,Шаг процесса,1,UL,Предусловия,Маркер,Bullet List,FooterText,numbered,Paragraphe de liste1,lp1,Абзац списка для документа,Абзац списка15,4.2.2,Bulletr List Paragraph"/>
    <w:basedOn w:val="af7"/>
    <w:link w:val="afd"/>
    <w:uiPriority w:val="34"/>
    <w:qFormat/>
    <w:rsid w:val="006871CF"/>
    <w:pPr>
      <w:ind w:left="720"/>
      <w:contextualSpacing/>
    </w:pPr>
  </w:style>
  <w:style w:type="character" w:customStyle="1" w:styleId="1c">
    <w:name w:val="Заголовок 1 Знак"/>
    <w:aliases w:val="Document Header1 Знак,H1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Заголовок 1 Знак1 Знак1 Знак,h1 Знак"/>
    <w:basedOn w:val="af9"/>
    <w:uiPriority w:val="9"/>
    <w:rsid w:val="00F501D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9">
    <w:name w:val="Заголовок 2 Знак"/>
    <w:aliases w:val="H2 Знак,h2 Знак,2 Знак,Header 2 Знак,А2 Знак,Heading 0 Знак,Heading 2 Hidden Знак,heading 2 Знак,Заголовок 2 Знак1 Знак,Заголовок 2 Знак Знак Знак,H2 Знак Знак Знак,Numbered text 3 Знак Знак Знак,H2 Знак1 Знак,Numbered text 3 Знак1 Знак"/>
    <w:basedOn w:val="af9"/>
    <w:link w:val="20"/>
    <w:uiPriority w:val="9"/>
    <w:rsid w:val="001F400F"/>
    <w:rPr>
      <w:rFonts w:ascii="Times New Roman" w:eastAsiaTheme="majorEastAsia" w:hAnsi="Times New Roman" w:cs="Times New Roman"/>
      <w:b/>
      <w:bCs/>
      <w:sz w:val="28"/>
      <w:szCs w:val="28"/>
    </w:rPr>
  </w:style>
  <w:style w:type="paragraph" w:customStyle="1" w:styleId="af8">
    <w:name w:val="Абзац обычный"/>
    <w:basedOn w:val="af7"/>
    <w:link w:val="afe"/>
    <w:qFormat/>
    <w:rsid w:val="00F501DD"/>
    <w:pPr>
      <w:spacing w:before="120" w:after="0"/>
      <w:ind w:firstLine="709"/>
      <w:jc w:val="both"/>
    </w:pPr>
    <w:rPr>
      <w:rFonts w:ascii="Times New Roman" w:hAnsi="Times New Roman"/>
      <w:sz w:val="28"/>
    </w:rPr>
  </w:style>
  <w:style w:type="character" w:customStyle="1" w:styleId="afe">
    <w:name w:val="Абзац обычный Знак"/>
    <w:basedOn w:val="af9"/>
    <w:link w:val="af8"/>
    <w:rsid w:val="00F501DD"/>
    <w:rPr>
      <w:rFonts w:ascii="Times New Roman" w:hAnsi="Times New Roman"/>
      <w:sz w:val="28"/>
    </w:rPr>
  </w:style>
  <w:style w:type="character" w:customStyle="1" w:styleId="120">
    <w:name w:val="Заголовок 1 Знак2"/>
    <w:aliases w:val="Document Header1 Знак2,H1 Знак2,Заголовок 1 Знак2 Знак Знак2,Заголовок 1 Знак1 Знак Знак Знак2,Заголовок 1 Знак Знак Знак Знак Знак2,Заголовок 1 Знак Знак1 Знак Знак Знак2,Заголовок 1 Знак Знак2 Знак Знак2,Заголовок 1 Знак1 Знак1 Знак2"/>
    <w:basedOn w:val="af9"/>
    <w:link w:val="12"/>
    <w:uiPriority w:val="9"/>
    <w:rsid w:val="0049592F"/>
    <w:rPr>
      <w:rFonts w:ascii="Times New Roman" w:eastAsiaTheme="majorEastAsia" w:hAnsi="Times New Roman" w:cs="Times New Roman"/>
      <w:b/>
      <w:bCs/>
      <w:caps/>
      <w:sz w:val="28"/>
      <w:szCs w:val="28"/>
    </w:rPr>
  </w:style>
  <w:style w:type="paragraph" w:customStyle="1" w:styleId="aff">
    <w:name w:val="Текст документа"/>
    <w:link w:val="aff0"/>
    <w:uiPriority w:val="99"/>
    <w:qFormat/>
    <w:rsid w:val="00F501DD"/>
    <w:pPr>
      <w:pBdr>
        <w:top w:val="nil"/>
        <w:left w:val="nil"/>
        <w:bottom w:val="nil"/>
        <w:right w:val="nil"/>
        <w:between w:val="nil"/>
        <w:bar w:val="nil"/>
      </w:pBdr>
      <w:spacing w:before="120" w:after="120" w:line="360" w:lineRule="exact"/>
      <w:ind w:firstLine="567"/>
      <w:jc w:val="both"/>
    </w:pPr>
    <w:rPr>
      <w:rFonts w:ascii="Times New Roman" w:eastAsia="Times New Roman" w:hAnsi="Times New Roman" w:cs="Times New Roman"/>
      <w:color w:val="000000"/>
      <w:sz w:val="28"/>
      <w:szCs w:val="28"/>
      <w:u w:color="000000"/>
      <w:bdr w:val="nil"/>
      <w:lang w:eastAsia="ru-RU"/>
    </w:rPr>
  </w:style>
  <w:style w:type="character" w:customStyle="1" w:styleId="aff0">
    <w:name w:val="Текст документа Знак"/>
    <w:link w:val="aff"/>
    <w:uiPriority w:val="99"/>
    <w:rsid w:val="00F501DD"/>
    <w:rPr>
      <w:rFonts w:ascii="Times New Roman" w:eastAsia="Times New Roman" w:hAnsi="Times New Roman" w:cs="Times New Roman"/>
      <w:color w:val="000000"/>
      <w:sz w:val="28"/>
      <w:szCs w:val="28"/>
      <w:u w:color="000000"/>
      <w:bdr w:val="nil"/>
      <w:lang w:eastAsia="ru-RU"/>
    </w:rPr>
  </w:style>
  <w:style w:type="paragraph" w:customStyle="1" w:styleId="aff1">
    <w:name w:val="_Основной с красной строки"/>
    <w:basedOn w:val="af7"/>
    <w:link w:val="aff2"/>
    <w:qFormat/>
    <w:rsid w:val="00F501DD"/>
    <w:pPr>
      <w:spacing w:after="12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f2">
    <w:name w:val="_Основной с красной строки Знак"/>
    <w:link w:val="aff1"/>
    <w:rsid w:val="00F501DD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37">
    <w:name w:val="Заголовок 3 Знак"/>
    <w:aliases w:val="А3 Знак,Пункт Знак,H3 Знак,3 Знак,Proposa Знак,Minor Знак,Level 1 - 1 Знак,h3 sub heading Знак,Heading 3 - old Знак,1.2.3. Знак,alltoc Знак,h3 Знак,h31 Знак,h32 Знак,Bold Head Знак,bh Знак,(1.1.1) Знак,hd3 Знак,Знак Знак,A3 Знак"/>
    <w:basedOn w:val="af9"/>
    <w:link w:val="3"/>
    <w:uiPriority w:val="9"/>
    <w:rsid w:val="004A1B7D"/>
    <w:rPr>
      <w:rFonts w:ascii="Times New Roman" w:eastAsiaTheme="majorEastAsia" w:hAnsi="Times New Roman" w:cs="Times New Roman"/>
      <w:b/>
      <w:bCs/>
      <w:sz w:val="28"/>
      <w:szCs w:val="28"/>
    </w:rPr>
  </w:style>
  <w:style w:type="character" w:styleId="aff3">
    <w:name w:val="annotation reference"/>
    <w:basedOn w:val="af9"/>
    <w:uiPriority w:val="99"/>
    <w:unhideWhenUsed/>
    <w:rsid w:val="00BB5B53"/>
    <w:rPr>
      <w:sz w:val="16"/>
      <w:szCs w:val="16"/>
    </w:rPr>
  </w:style>
  <w:style w:type="paragraph" w:styleId="aff4">
    <w:name w:val="annotation text"/>
    <w:basedOn w:val="af7"/>
    <w:link w:val="aff5"/>
    <w:uiPriority w:val="99"/>
    <w:unhideWhenUsed/>
    <w:rsid w:val="00BB5B53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f9"/>
    <w:link w:val="aff4"/>
    <w:uiPriority w:val="99"/>
    <w:rsid w:val="00BB5B53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ff6">
    <w:name w:val="Balloon Text"/>
    <w:basedOn w:val="af7"/>
    <w:link w:val="aff7"/>
    <w:uiPriority w:val="99"/>
    <w:semiHidden/>
    <w:unhideWhenUsed/>
    <w:rsid w:val="00BB5B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7">
    <w:name w:val="Текст выноски Знак"/>
    <w:basedOn w:val="af9"/>
    <w:link w:val="aff6"/>
    <w:uiPriority w:val="99"/>
    <w:semiHidden/>
    <w:rsid w:val="00BB5B53"/>
    <w:rPr>
      <w:rFonts w:ascii="Tahoma" w:hAnsi="Tahoma" w:cs="Tahoma"/>
      <w:sz w:val="16"/>
      <w:szCs w:val="16"/>
    </w:rPr>
  </w:style>
  <w:style w:type="character" w:customStyle="1" w:styleId="41">
    <w:name w:val="Заголовок 4 Знак"/>
    <w:aliases w:val="А4 Знак,H4 Знак,Заголовок 4 (Приложение) Знак,Level 2 - a Знак,4 Знак,I4 Знак,l4 Знак,heading4 Знак,I41 Знак,41 Знак,l41 Знак,heading41 Знак,(Shift Ctrl 4) Знак,Titre 41 Знак,t4.T4 Знак,4heading Знак,h4 Знак,a. Знак,4 dash Знак,d Знак"/>
    <w:basedOn w:val="af9"/>
    <w:link w:val="4"/>
    <w:uiPriority w:val="9"/>
    <w:rsid w:val="004B7C26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ff8">
    <w:name w:val="Normal (Web)"/>
    <w:aliases w:val="Обычный (Web)"/>
    <w:basedOn w:val="af7"/>
    <w:uiPriority w:val="99"/>
    <w:unhideWhenUsed/>
    <w:qFormat/>
    <w:rsid w:val="000A4E3E"/>
    <w:pPr>
      <w:spacing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styleId="aff9">
    <w:name w:val="caption"/>
    <w:aliases w:val="Рисунок название стить,Название объекта Знак1 Знак,Название объекта Знак Знак Знак,Название объекта Знак1 Знак Знак Знак,Название объекта Знак Знак Знак Знак Знак,Название объекта Знак1 Знак Знак Знак Знак Знак,Название объекта Знак1"/>
    <w:basedOn w:val="af7"/>
    <w:next w:val="af7"/>
    <w:link w:val="affa"/>
    <w:uiPriority w:val="35"/>
    <w:unhideWhenUsed/>
    <w:qFormat/>
    <w:rsid w:val="007C6AF9"/>
    <w:pPr>
      <w:keepNext/>
      <w:keepLines/>
      <w:spacing w:before="240" w:after="0" w:line="360" w:lineRule="atLeast"/>
      <w:ind w:firstLine="709"/>
      <w:jc w:val="center"/>
    </w:pPr>
    <w:rPr>
      <w:rFonts w:ascii="Times New Roman" w:hAnsi="Times New Roman"/>
      <w:bCs/>
      <w:sz w:val="28"/>
      <w:szCs w:val="18"/>
    </w:rPr>
  </w:style>
  <w:style w:type="paragraph" w:customStyle="1" w:styleId="affb">
    <w:name w:val="Рисунок"/>
    <w:basedOn w:val="af7"/>
    <w:link w:val="affc"/>
    <w:uiPriority w:val="99"/>
    <w:qFormat/>
    <w:rsid w:val="003F0FE3"/>
    <w:pPr>
      <w:keepNext/>
      <w:spacing w:before="360" w:after="120" w:line="240" w:lineRule="auto"/>
      <w:jc w:val="center"/>
    </w:pPr>
    <w:rPr>
      <w:rFonts w:ascii="Times New Roman" w:eastAsia="Times New Roman" w:hAnsi="Times New Roman" w:cs="Times New Roman"/>
      <w:sz w:val="26"/>
      <w:szCs w:val="21"/>
      <w:lang w:eastAsia="ru-RU"/>
    </w:rPr>
  </w:style>
  <w:style w:type="character" w:customStyle="1" w:styleId="afd">
    <w:name w:val="Абзац списка Знак"/>
    <w:aliases w:val="Абзац маркированнный Знак,Шаг процесса Знак,1 Знак,UL Знак,Предусловия Знак,Маркер Знак,Bullet List Знак,FooterText Знак,numbered Знак,Paragraphe de liste1 Знак,lp1 Знак,Абзац списка для документа Знак,Абзац списка15 Знак,4.2.2 Знак"/>
    <w:link w:val="afc"/>
    <w:uiPriority w:val="34"/>
    <w:locked/>
    <w:rsid w:val="000A4E3E"/>
  </w:style>
  <w:style w:type="character" w:customStyle="1" w:styleId="affa">
    <w:name w:val="Название объекта Знак"/>
    <w:aliases w:val="Рисунок название стить Знак,Название объекта Знак1 Знак Знак,Название объекта Знак Знак Знак Знак,Название объекта Знак1 Знак Знак Знак Знак,Название объекта Знак Знак Знак Знак Знак Знак,Название объекта Знак1 Знак1"/>
    <w:basedOn w:val="af9"/>
    <w:link w:val="aff9"/>
    <w:uiPriority w:val="35"/>
    <w:locked/>
    <w:rsid w:val="007C6AF9"/>
    <w:rPr>
      <w:rFonts w:ascii="Times New Roman" w:hAnsi="Times New Roman"/>
      <w:bCs/>
      <w:sz w:val="28"/>
      <w:szCs w:val="18"/>
    </w:rPr>
  </w:style>
  <w:style w:type="character" w:customStyle="1" w:styleId="affc">
    <w:name w:val="Рисунок Знак"/>
    <w:link w:val="affb"/>
    <w:uiPriority w:val="99"/>
    <w:locked/>
    <w:rsid w:val="003F0FE3"/>
    <w:rPr>
      <w:rFonts w:ascii="Times New Roman" w:eastAsia="Times New Roman" w:hAnsi="Times New Roman" w:cs="Times New Roman"/>
      <w:sz w:val="26"/>
      <w:szCs w:val="21"/>
      <w:lang w:eastAsia="ru-RU"/>
    </w:rPr>
  </w:style>
  <w:style w:type="character" w:customStyle="1" w:styleId="52">
    <w:name w:val="Заголовок 5 Знак"/>
    <w:aliases w:val="А5 Знак,H5 Знак,1.1.1. Заголовок 5 Знак,Level 4 Знак,(приложение) Знак,Bold/Italics Знак,1.1  Название подраздела Знак,подпункт Знак,подпункт1 Знак,подпункт2 Знак,подпункт11 Знак,подпункт3 Знак,подпункт12 Знак,подпункт4 Знак"/>
    <w:basedOn w:val="af9"/>
    <w:link w:val="50"/>
    <w:uiPriority w:val="9"/>
    <w:rsid w:val="00F111BC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60">
    <w:name w:val="Заголовок 6 Знак"/>
    <w:aliases w:val="А6 Знак,PIM 6 Знак,H6 Знак,Текст подпункта Знак,1.1.1 Название или текст пункта в подразделе Знак,1.1.1 Название пункта в подразделе Знак,1.1.1 ???????? ??? ????? ?????? ? ?????????? Знак,1.1.1 ???????? ?????? ? ?????????? Знак,1) Знак"/>
    <w:basedOn w:val="af9"/>
    <w:link w:val="6"/>
    <w:uiPriority w:val="9"/>
    <w:rsid w:val="00CB59A6"/>
    <w:rPr>
      <w:rFonts w:ascii="Times New Roman" w:eastAsia="Calibri" w:hAnsi="Times New Roman" w:cs="Times New Roman"/>
      <w:kern w:val="28"/>
      <w:sz w:val="28"/>
      <w:lang w:eastAsia="ru-RU"/>
    </w:rPr>
  </w:style>
  <w:style w:type="character" w:customStyle="1" w:styleId="70">
    <w:name w:val="Заголовок 7 Знак"/>
    <w:basedOn w:val="af9"/>
    <w:link w:val="7"/>
    <w:uiPriority w:val="9"/>
    <w:rsid w:val="00CB59A6"/>
    <w:rPr>
      <w:rFonts w:ascii="Times New Roman" w:eastAsiaTheme="minorEastAsia" w:hAnsi="Times New Roman" w:cs="Times New Roman"/>
      <w:b/>
      <w:bCs/>
      <w:sz w:val="28"/>
      <w:szCs w:val="24"/>
      <w:lang w:eastAsia="ru-RU"/>
    </w:rPr>
  </w:style>
  <w:style w:type="character" w:customStyle="1" w:styleId="80">
    <w:name w:val="Заголовок 8 Знак"/>
    <w:aliases w:val="А8 Знак,H8 Знак,Заголовок 8 Знак Знак Знак Знак Знак Знак Знак Знак Знак Знак Знак Знак Знак Знак,Заголовок 8 Знак Знак Знак Знак Знак Знак Знак Знак Знак Знак,Legal Level 1.1.1. Знак,Переч_а)1) Знак"/>
    <w:basedOn w:val="af9"/>
    <w:link w:val="8"/>
    <w:uiPriority w:val="9"/>
    <w:rsid w:val="00CB59A6"/>
    <w:rPr>
      <w:rFonts w:ascii="Times New Roman" w:eastAsiaTheme="minorEastAsia" w:hAnsi="Times New Roman" w:cs="Times New Roman"/>
      <w:b/>
      <w:bCs/>
      <w:sz w:val="28"/>
      <w:szCs w:val="24"/>
      <w:lang w:eastAsia="ru-RU"/>
    </w:rPr>
  </w:style>
  <w:style w:type="character" w:customStyle="1" w:styleId="90">
    <w:name w:val="Заголовок 9 Знак"/>
    <w:aliases w:val="А9 Знак,H9 Знак,Заголовок 9 Гост Знак,Legal Level 1.1.1.1. Знак,aaa Знак,PIM 9 Знак,Titre 10 Знак,Заголовок 90 Знак"/>
    <w:basedOn w:val="af9"/>
    <w:link w:val="9"/>
    <w:uiPriority w:val="9"/>
    <w:rsid w:val="00CB59A6"/>
    <w:rPr>
      <w:rFonts w:ascii="Times New Roman" w:eastAsiaTheme="minorEastAsia" w:hAnsi="Times New Roman" w:cs="Times New Roman"/>
      <w:b/>
      <w:bCs/>
      <w:sz w:val="28"/>
      <w:szCs w:val="24"/>
      <w:lang w:eastAsia="ru-RU"/>
    </w:rPr>
  </w:style>
  <w:style w:type="paragraph" w:customStyle="1" w:styleId="1b">
    <w:name w:val="Обычный1"/>
    <w:basedOn w:val="af7"/>
    <w:rsid w:val="00CB59A6"/>
    <w:pPr>
      <w:spacing w:after="0" w:line="240" w:lineRule="auto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mso-li">
    <w:name w:val="mso-li"/>
    <w:basedOn w:val="af7"/>
    <w:rsid w:val="00CB59A6"/>
    <w:pPr>
      <w:spacing w:after="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notoc">
    <w:name w:val="notoc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anytext">
    <w:name w:val="anytext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no-page-break">
    <w:name w:val="no-page-break"/>
    <w:basedOn w:val="af7"/>
    <w:rsid w:val="00CB59A6"/>
    <w:pPr>
      <w:keepNext/>
      <w:spacing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mw-headline-number">
    <w:name w:val="mw-headline-number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vanish/>
      <w:sz w:val="28"/>
      <w:szCs w:val="24"/>
      <w:lang w:eastAsia="ru-RU"/>
    </w:rPr>
  </w:style>
  <w:style w:type="paragraph" w:customStyle="1" w:styleId="center">
    <w:name w:val="center"/>
    <w:basedOn w:val="af7"/>
    <w:rsid w:val="00CB59A6"/>
    <w:pPr>
      <w:spacing w:after="240" w:line="240" w:lineRule="auto"/>
      <w:jc w:val="center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img">
    <w:name w:val="img"/>
    <w:basedOn w:val="af7"/>
    <w:rsid w:val="00CB59A6"/>
    <w:pPr>
      <w:spacing w:before="240"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1d">
    <w:name w:val="Название объекта1"/>
    <w:basedOn w:val="af7"/>
    <w:rsid w:val="00CB59A6"/>
    <w:pPr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sz w:val="28"/>
      <w:szCs w:val="24"/>
      <w:lang w:eastAsia="ru-RU"/>
    </w:rPr>
  </w:style>
  <w:style w:type="paragraph" w:customStyle="1" w:styleId="caption-table">
    <w:name w:val="caption-table"/>
    <w:basedOn w:val="af7"/>
    <w:rsid w:val="00CB59A6"/>
    <w:pPr>
      <w:keepNext/>
      <w:spacing w:before="240" w:after="0" w:line="240" w:lineRule="auto"/>
    </w:pPr>
    <w:rPr>
      <w:rFonts w:ascii="Times New Roman" w:eastAsiaTheme="minorEastAsia" w:hAnsi="Times New Roman" w:cs="Times New Roman"/>
      <w:b/>
      <w:bCs/>
      <w:sz w:val="28"/>
      <w:szCs w:val="24"/>
      <w:lang w:eastAsia="ru-RU"/>
    </w:rPr>
  </w:style>
  <w:style w:type="paragraph" w:customStyle="1" w:styleId="rank">
    <w:name w:val="rank"/>
    <w:basedOn w:val="af7"/>
    <w:rsid w:val="00CB59A6"/>
    <w:pPr>
      <w:spacing w:after="120" w:line="240" w:lineRule="auto"/>
      <w:jc w:val="right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tocnumber">
    <w:name w:val="tocnumber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template-mark-data">
    <w:name w:val="template-mark-data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td">
    <w:name w:val="td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th">
    <w:name w:val="th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props">
    <w:name w:val="props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regpart">
    <w:name w:val="reg_part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anytext1">
    <w:name w:val="anytext1"/>
    <w:basedOn w:val="af7"/>
    <w:rsid w:val="00CB59A6"/>
    <w:pPr>
      <w:spacing w:after="120" w:line="360" w:lineRule="auto"/>
      <w:ind w:firstLine="709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mso-li1">
    <w:name w:val="mso-li1"/>
    <w:basedOn w:val="af7"/>
    <w:rsid w:val="00CB59A6"/>
    <w:pPr>
      <w:spacing w:after="0" w:line="360" w:lineRule="auto"/>
      <w:ind w:firstLine="709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mw-headline-number1">
    <w:name w:val="mw-headline-number1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vanish/>
      <w:sz w:val="28"/>
      <w:szCs w:val="24"/>
      <w:lang w:eastAsia="ru-RU"/>
    </w:rPr>
  </w:style>
  <w:style w:type="paragraph" w:customStyle="1" w:styleId="tocnumber1">
    <w:name w:val="tocnumber1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vanish/>
      <w:sz w:val="28"/>
      <w:szCs w:val="24"/>
      <w:lang w:eastAsia="ru-RU"/>
    </w:rPr>
  </w:style>
  <w:style w:type="paragraph" w:customStyle="1" w:styleId="notoc1">
    <w:name w:val="notoc1"/>
    <w:basedOn w:val="af7"/>
    <w:rsid w:val="00CB59A6"/>
    <w:pPr>
      <w:keepNext/>
      <w:spacing w:before="100" w:beforeAutospacing="1" w:after="100" w:afterAutospacing="1" w:line="360" w:lineRule="auto"/>
      <w:jc w:val="center"/>
    </w:pPr>
    <w:rPr>
      <w:rFonts w:ascii="Times New Roman" w:eastAsiaTheme="minorEastAsia" w:hAnsi="Times New Roman" w:cs="Times New Roman"/>
      <w:b/>
      <w:bCs/>
      <w:caps/>
      <w:sz w:val="28"/>
      <w:szCs w:val="28"/>
      <w:lang w:eastAsia="ru-RU"/>
    </w:rPr>
  </w:style>
  <w:style w:type="paragraph" w:customStyle="1" w:styleId="template-mark-data1">
    <w:name w:val="template-mark-data1"/>
    <w:basedOn w:val="af7"/>
    <w:rsid w:val="00CB59A6"/>
    <w:pPr>
      <w:spacing w:after="120" w:line="240" w:lineRule="auto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td1">
    <w:name w:val="td1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th1">
    <w:name w:val="th1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props1">
    <w:name w:val="props1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regpart1">
    <w:name w:val="reg_part1"/>
    <w:basedOn w:val="af7"/>
    <w:rsid w:val="00CB59A6"/>
    <w:pPr>
      <w:spacing w:after="120" w:line="240" w:lineRule="auto"/>
      <w:jc w:val="both"/>
    </w:pPr>
    <w:rPr>
      <w:rFonts w:ascii="Times New Roman" w:eastAsiaTheme="minorEastAsia" w:hAnsi="Times New Roman" w:cs="Times New Roman"/>
      <w:vanish/>
      <w:sz w:val="28"/>
      <w:szCs w:val="24"/>
      <w:lang w:eastAsia="ru-RU"/>
    </w:rPr>
  </w:style>
  <w:style w:type="character" w:customStyle="1" w:styleId="mw-headline">
    <w:name w:val="mw-headline"/>
    <w:basedOn w:val="af9"/>
    <w:rsid w:val="00CB59A6"/>
  </w:style>
  <w:style w:type="character" w:customStyle="1" w:styleId="template-mark-data2">
    <w:name w:val="template-mark-data2"/>
    <w:basedOn w:val="af9"/>
    <w:rsid w:val="00CB59A6"/>
  </w:style>
  <w:style w:type="paragraph" w:customStyle="1" w:styleId="caption-table1">
    <w:name w:val="caption-table1"/>
    <w:basedOn w:val="af7"/>
    <w:uiPriority w:val="99"/>
    <w:rsid w:val="00CB59A6"/>
    <w:pPr>
      <w:keepNext/>
      <w:spacing w:before="240" w:after="0" w:line="360" w:lineRule="auto"/>
      <w:ind w:firstLine="709"/>
    </w:pPr>
    <w:rPr>
      <w:rFonts w:ascii="Times New Roman" w:eastAsiaTheme="minorEastAsia" w:hAnsi="Times New Roman" w:cs="Times New Roman"/>
      <w:b/>
      <w:bCs/>
      <w:sz w:val="28"/>
      <w:szCs w:val="24"/>
      <w:lang w:eastAsia="ru-RU"/>
    </w:rPr>
  </w:style>
  <w:style w:type="paragraph" w:customStyle="1" w:styleId="tableanytext1">
    <w:name w:val="tableanytext1"/>
    <w:basedOn w:val="af7"/>
    <w:rsid w:val="00CB59A6"/>
    <w:pPr>
      <w:spacing w:after="0" w:line="360" w:lineRule="atLeast"/>
      <w:ind w:firstLine="709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character" w:styleId="HTML">
    <w:name w:val="HTML Typewriter"/>
    <w:basedOn w:val="af9"/>
    <w:uiPriority w:val="99"/>
    <w:semiHidden/>
    <w:unhideWhenUsed/>
    <w:rsid w:val="00CB59A6"/>
    <w:rPr>
      <w:rFonts w:ascii="Courier New" w:eastAsiaTheme="minorEastAsia" w:hAnsi="Courier New" w:cs="Courier New"/>
      <w:sz w:val="20"/>
      <w:szCs w:val="20"/>
    </w:rPr>
  </w:style>
  <w:style w:type="character" w:customStyle="1" w:styleId="blue-text">
    <w:name w:val="blue-text"/>
    <w:basedOn w:val="af9"/>
    <w:rsid w:val="00CB59A6"/>
  </w:style>
  <w:style w:type="paragraph" w:styleId="affd">
    <w:name w:val="header"/>
    <w:basedOn w:val="af7"/>
    <w:link w:val="affe"/>
    <w:uiPriority w:val="99"/>
    <w:unhideWhenUsed/>
    <w:rsid w:val="00CB59A6"/>
    <w:pPr>
      <w:tabs>
        <w:tab w:val="center" w:pos="4677"/>
        <w:tab w:val="right" w:pos="9355"/>
      </w:tabs>
      <w:spacing w:after="0" w:line="240" w:lineRule="auto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character" w:customStyle="1" w:styleId="affe">
    <w:name w:val="Верхний колонтитул Знак"/>
    <w:basedOn w:val="af9"/>
    <w:link w:val="affd"/>
    <w:uiPriority w:val="99"/>
    <w:rsid w:val="00CB59A6"/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styleId="afff">
    <w:name w:val="footer"/>
    <w:basedOn w:val="af7"/>
    <w:link w:val="afff0"/>
    <w:uiPriority w:val="99"/>
    <w:unhideWhenUsed/>
    <w:rsid w:val="00CB59A6"/>
    <w:pPr>
      <w:tabs>
        <w:tab w:val="center" w:pos="4677"/>
        <w:tab w:val="right" w:pos="9355"/>
      </w:tabs>
      <w:spacing w:after="0" w:line="240" w:lineRule="auto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character" w:customStyle="1" w:styleId="afff0">
    <w:name w:val="Нижний колонтитул Знак"/>
    <w:basedOn w:val="af9"/>
    <w:link w:val="afff"/>
    <w:uiPriority w:val="99"/>
    <w:rsid w:val="00CB59A6"/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styleId="2a">
    <w:name w:val="toc 2"/>
    <w:basedOn w:val="af7"/>
    <w:next w:val="af7"/>
    <w:autoRedefine/>
    <w:uiPriority w:val="39"/>
    <w:unhideWhenUsed/>
    <w:qFormat/>
    <w:rsid w:val="009070AB"/>
    <w:pPr>
      <w:tabs>
        <w:tab w:val="left" w:pos="960"/>
        <w:tab w:val="right" w:leader="dot" w:pos="9781"/>
      </w:tabs>
      <w:spacing w:after="100" w:line="240" w:lineRule="auto"/>
      <w:ind w:left="482" w:right="1134"/>
    </w:pPr>
    <w:rPr>
      <w:rFonts w:ascii="Times New Roman" w:eastAsiaTheme="minorEastAsia" w:hAnsi="Times New Roman" w:cs="Times New Roman"/>
      <w:b/>
      <w:sz w:val="28"/>
      <w:szCs w:val="24"/>
      <w:lang w:eastAsia="ru-RU"/>
    </w:rPr>
  </w:style>
  <w:style w:type="paragraph" w:styleId="38">
    <w:name w:val="toc 3"/>
    <w:basedOn w:val="af7"/>
    <w:next w:val="af7"/>
    <w:autoRedefine/>
    <w:uiPriority w:val="39"/>
    <w:unhideWhenUsed/>
    <w:qFormat/>
    <w:rsid w:val="00CB59A6"/>
    <w:pPr>
      <w:tabs>
        <w:tab w:val="left" w:pos="960"/>
        <w:tab w:val="right" w:leader="dot" w:pos="9781"/>
      </w:tabs>
      <w:spacing w:after="100" w:line="240" w:lineRule="auto"/>
      <w:ind w:left="1440" w:right="1701" w:hanging="958"/>
    </w:pPr>
    <w:rPr>
      <w:rFonts w:ascii="Times New Roman" w:eastAsiaTheme="minorEastAsia" w:hAnsi="Times New Roman" w:cs="Times New Roman"/>
      <w:b/>
      <w:sz w:val="28"/>
      <w:szCs w:val="24"/>
      <w:lang w:eastAsia="ru-RU"/>
    </w:rPr>
  </w:style>
  <w:style w:type="paragraph" w:styleId="42">
    <w:name w:val="toc 4"/>
    <w:basedOn w:val="af7"/>
    <w:next w:val="af7"/>
    <w:autoRedefine/>
    <w:uiPriority w:val="39"/>
    <w:unhideWhenUsed/>
    <w:rsid w:val="00CB59A6"/>
    <w:pPr>
      <w:tabs>
        <w:tab w:val="right" w:leader="dot" w:pos="9781"/>
      </w:tabs>
      <w:spacing w:after="100" w:line="240" w:lineRule="auto"/>
      <w:ind w:left="482"/>
    </w:pPr>
    <w:rPr>
      <w:rFonts w:ascii="Times New Roman" w:eastAsiaTheme="minorEastAsia" w:hAnsi="Times New Roman" w:cs="Times New Roman"/>
      <w:b/>
      <w:sz w:val="28"/>
      <w:szCs w:val="24"/>
      <w:lang w:eastAsia="ru-RU"/>
    </w:rPr>
  </w:style>
  <w:style w:type="paragraph" w:styleId="53">
    <w:name w:val="toc 5"/>
    <w:basedOn w:val="42"/>
    <w:next w:val="af7"/>
    <w:autoRedefine/>
    <w:uiPriority w:val="39"/>
    <w:unhideWhenUsed/>
    <w:rsid w:val="00CB59A6"/>
    <w:pPr>
      <w:tabs>
        <w:tab w:val="left" w:pos="1440"/>
      </w:tabs>
    </w:pPr>
    <w:rPr>
      <w:noProof/>
    </w:rPr>
  </w:style>
  <w:style w:type="paragraph" w:styleId="61">
    <w:name w:val="toc 6"/>
    <w:basedOn w:val="af7"/>
    <w:next w:val="af7"/>
    <w:autoRedefine/>
    <w:uiPriority w:val="39"/>
    <w:unhideWhenUsed/>
    <w:rsid w:val="00CB59A6"/>
    <w:pPr>
      <w:spacing w:after="100" w:line="240" w:lineRule="auto"/>
      <w:ind w:left="1200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styleId="71">
    <w:name w:val="toc 7"/>
    <w:basedOn w:val="af7"/>
    <w:next w:val="af7"/>
    <w:autoRedefine/>
    <w:uiPriority w:val="39"/>
    <w:unhideWhenUsed/>
    <w:rsid w:val="00CB59A6"/>
    <w:pPr>
      <w:spacing w:after="100" w:line="240" w:lineRule="auto"/>
      <w:ind w:left="1440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styleId="1e">
    <w:name w:val="toc 1"/>
    <w:basedOn w:val="2a"/>
    <w:next w:val="af7"/>
    <w:autoRedefine/>
    <w:uiPriority w:val="39"/>
    <w:unhideWhenUsed/>
    <w:qFormat/>
    <w:rsid w:val="00CB59A6"/>
    <w:pPr>
      <w:spacing w:before="120" w:after="120"/>
      <w:ind w:left="284" w:hanging="284"/>
    </w:pPr>
    <w:rPr>
      <w:rFonts w:eastAsia="Times New Roman"/>
      <w:bCs/>
      <w:caps/>
      <w:noProof/>
      <w:szCs w:val="22"/>
    </w:rPr>
  </w:style>
  <w:style w:type="paragraph" w:styleId="81">
    <w:name w:val="toc 8"/>
    <w:basedOn w:val="af7"/>
    <w:next w:val="af7"/>
    <w:autoRedefine/>
    <w:uiPriority w:val="39"/>
    <w:unhideWhenUsed/>
    <w:rsid w:val="00CB59A6"/>
    <w:pPr>
      <w:spacing w:after="100"/>
      <w:ind w:left="1540"/>
    </w:pPr>
    <w:rPr>
      <w:rFonts w:eastAsiaTheme="minorEastAsia"/>
      <w:lang w:eastAsia="ru-RU"/>
    </w:rPr>
  </w:style>
  <w:style w:type="paragraph" w:styleId="91">
    <w:name w:val="toc 9"/>
    <w:basedOn w:val="af7"/>
    <w:next w:val="af7"/>
    <w:autoRedefine/>
    <w:uiPriority w:val="39"/>
    <w:unhideWhenUsed/>
    <w:rsid w:val="00CB59A6"/>
    <w:pPr>
      <w:spacing w:after="100"/>
      <w:ind w:left="1760"/>
    </w:pPr>
    <w:rPr>
      <w:rFonts w:eastAsiaTheme="minorEastAsia"/>
      <w:lang w:eastAsia="ru-RU"/>
    </w:rPr>
  </w:style>
  <w:style w:type="character" w:styleId="afff1">
    <w:name w:val="Hyperlink"/>
    <w:basedOn w:val="af9"/>
    <w:uiPriority w:val="99"/>
    <w:unhideWhenUsed/>
    <w:rsid w:val="00CB59A6"/>
    <w:rPr>
      <w:color w:val="0000FF" w:themeColor="hyperlink"/>
      <w:u w:val="single"/>
    </w:rPr>
  </w:style>
  <w:style w:type="paragraph" w:customStyle="1" w:styleId="17">
    <w:name w:val="Абзац маркер 1"/>
    <w:basedOn w:val="af8"/>
    <w:link w:val="1f"/>
    <w:qFormat/>
    <w:rsid w:val="00CB59A6"/>
    <w:pPr>
      <w:numPr>
        <w:numId w:val="19"/>
      </w:numPr>
      <w:spacing w:before="0"/>
    </w:pPr>
  </w:style>
  <w:style w:type="character" w:customStyle="1" w:styleId="1f">
    <w:name w:val="Абзац маркер 1 Знак"/>
    <w:basedOn w:val="af9"/>
    <w:link w:val="17"/>
    <w:rsid w:val="00CB59A6"/>
    <w:rPr>
      <w:rFonts w:ascii="Times New Roman" w:hAnsi="Times New Roman"/>
      <w:sz w:val="28"/>
    </w:rPr>
  </w:style>
  <w:style w:type="paragraph" w:customStyle="1" w:styleId="26">
    <w:name w:val="Абзац маркер 2"/>
    <w:basedOn w:val="af8"/>
    <w:link w:val="2b"/>
    <w:qFormat/>
    <w:rsid w:val="00CB59A6"/>
    <w:pPr>
      <w:numPr>
        <w:numId w:val="3"/>
      </w:numPr>
      <w:spacing w:before="0"/>
    </w:pPr>
  </w:style>
  <w:style w:type="character" w:customStyle="1" w:styleId="2b">
    <w:name w:val="Абзац маркер 2 Знак"/>
    <w:basedOn w:val="1f"/>
    <w:link w:val="26"/>
    <w:rsid w:val="00CB59A6"/>
    <w:rPr>
      <w:rFonts w:ascii="Times New Roman" w:hAnsi="Times New Roman"/>
      <w:sz w:val="28"/>
    </w:rPr>
  </w:style>
  <w:style w:type="paragraph" w:customStyle="1" w:styleId="14">
    <w:name w:val="Абзац мнур 1"/>
    <w:basedOn w:val="afc"/>
    <w:qFormat/>
    <w:rsid w:val="00CB5326"/>
    <w:pPr>
      <w:numPr>
        <w:numId w:val="4"/>
      </w:numPr>
      <w:spacing w:after="0"/>
      <w:jc w:val="both"/>
    </w:pPr>
    <w:rPr>
      <w:rFonts w:ascii="Times New Roman" w:hAnsi="Times New Roman"/>
      <w:sz w:val="28"/>
      <w:szCs w:val="24"/>
    </w:rPr>
  </w:style>
  <w:style w:type="paragraph" w:customStyle="1" w:styleId="23">
    <w:name w:val="Абзац мнур 2"/>
    <w:basedOn w:val="afc"/>
    <w:qFormat/>
    <w:rsid w:val="00CB59A6"/>
    <w:pPr>
      <w:numPr>
        <w:ilvl w:val="1"/>
        <w:numId w:val="4"/>
      </w:numPr>
      <w:spacing w:after="0"/>
    </w:pPr>
    <w:rPr>
      <w:rFonts w:ascii="Times New Roman" w:hAnsi="Times New Roman"/>
      <w:sz w:val="28"/>
      <w:szCs w:val="24"/>
    </w:rPr>
  </w:style>
  <w:style w:type="paragraph" w:customStyle="1" w:styleId="18">
    <w:name w:val="Абзац номер 1"/>
    <w:basedOn w:val="afff2"/>
    <w:link w:val="1f0"/>
    <w:qFormat/>
    <w:rsid w:val="00CB59A6"/>
    <w:pPr>
      <w:numPr>
        <w:numId w:val="53"/>
      </w:numPr>
      <w:spacing w:line="276" w:lineRule="auto"/>
      <w:jc w:val="both"/>
    </w:pPr>
    <w:rPr>
      <w:szCs w:val="28"/>
    </w:rPr>
  </w:style>
  <w:style w:type="character" w:customStyle="1" w:styleId="1f0">
    <w:name w:val="Абзац номер 1 Знак"/>
    <w:basedOn w:val="1f"/>
    <w:link w:val="18"/>
    <w:rsid w:val="00CB59A6"/>
    <w:rPr>
      <w:rFonts w:ascii="Times New Roman" w:eastAsiaTheme="minorEastAsia" w:hAnsi="Times New Roman" w:cs="Times New Roman"/>
      <w:sz w:val="28"/>
      <w:szCs w:val="28"/>
      <w:lang w:eastAsia="ru-RU"/>
    </w:rPr>
  </w:style>
  <w:style w:type="paragraph" w:customStyle="1" w:styleId="afff3">
    <w:name w:val="Абзац обычный предшеств"/>
    <w:basedOn w:val="af8"/>
    <w:qFormat/>
    <w:rsid w:val="00CB59A6"/>
    <w:pPr>
      <w:keepNext/>
    </w:pPr>
  </w:style>
  <w:style w:type="paragraph" w:customStyle="1" w:styleId="afff4">
    <w:name w:val="Абзац таблица заг"/>
    <w:basedOn w:val="af7"/>
    <w:qFormat/>
    <w:rsid w:val="00CB59A6"/>
    <w:pPr>
      <w:spacing w:after="0" w:line="240" w:lineRule="auto"/>
      <w:jc w:val="center"/>
    </w:pPr>
    <w:rPr>
      <w:rFonts w:ascii="Times New Roman" w:hAnsi="Times New Roman"/>
      <w:b/>
      <w:sz w:val="28"/>
    </w:rPr>
  </w:style>
  <w:style w:type="paragraph" w:customStyle="1" w:styleId="af6">
    <w:name w:val="Абзац таблица номер"/>
    <w:basedOn w:val="af7"/>
    <w:qFormat/>
    <w:rsid w:val="00CB59A6"/>
    <w:pPr>
      <w:numPr>
        <w:numId w:val="5"/>
      </w:numPr>
    </w:pPr>
    <w:rPr>
      <w:rFonts w:ascii="Times New Roman" w:hAnsi="Times New Roman"/>
    </w:rPr>
  </w:style>
  <w:style w:type="paragraph" w:customStyle="1" w:styleId="afff5">
    <w:name w:val="Абзац таблица текст"/>
    <w:basedOn w:val="afff4"/>
    <w:qFormat/>
    <w:rsid w:val="00CB59A6"/>
    <w:pPr>
      <w:jc w:val="both"/>
    </w:pPr>
    <w:rPr>
      <w:b w:val="0"/>
      <w:sz w:val="22"/>
    </w:rPr>
  </w:style>
  <w:style w:type="paragraph" w:customStyle="1" w:styleId="ab">
    <w:name w:val="Таблица нумерация"/>
    <w:basedOn w:val="af7"/>
    <w:qFormat/>
    <w:rsid w:val="00CB59A6"/>
    <w:pPr>
      <w:numPr>
        <w:numId w:val="6"/>
      </w:num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ff6">
    <w:name w:val="Таблица заголовок"/>
    <w:basedOn w:val="af7"/>
    <w:qFormat/>
    <w:rsid w:val="00CB59A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afff7">
    <w:name w:val="Основной т."/>
    <w:basedOn w:val="af7"/>
    <w:link w:val="afff8"/>
    <w:qFormat/>
    <w:rsid w:val="00CB59A6"/>
    <w:pPr>
      <w:spacing w:after="12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ff8">
    <w:name w:val="Основной т. Знак"/>
    <w:link w:val="afff7"/>
    <w:rsid w:val="00CB59A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4">
    <w:name w:val="Таблица подзаголовок"/>
    <w:basedOn w:val="af7"/>
    <w:qFormat/>
    <w:rsid w:val="00CB59A6"/>
    <w:pPr>
      <w:keepNext/>
      <w:numPr>
        <w:numId w:val="7"/>
      </w:numPr>
      <w:spacing w:after="0" w:line="240" w:lineRule="auto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afff9">
    <w:name w:val="Таблица текст"/>
    <w:basedOn w:val="af7"/>
    <w:link w:val="afffa"/>
    <w:qFormat/>
    <w:rsid w:val="00CB59A6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ffa">
    <w:name w:val="Таблица текст Знак"/>
    <w:link w:val="afff9"/>
    <w:locked/>
    <w:rsid w:val="00CB59A6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fb">
    <w:name w:val="Название рисунка"/>
    <w:basedOn w:val="aff9"/>
    <w:link w:val="afffc"/>
    <w:qFormat/>
    <w:rsid w:val="00C74DBB"/>
    <w:pPr>
      <w:keepNext w:val="0"/>
      <w:spacing w:before="120" w:after="240" w:line="240" w:lineRule="auto"/>
      <w:ind w:firstLine="0"/>
    </w:pPr>
  </w:style>
  <w:style w:type="paragraph" w:customStyle="1" w:styleId="2c">
    <w:name w:val="Обычный2"/>
    <w:basedOn w:val="af7"/>
    <w:rsid w:val="00CB59A6"/>
    <w:pPr>
      <w:spacing w:after="0" w:line="240" w:lineRule="auto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2d">
    <w:name w:val="Название объекта2"/>
    <w:basedOn w:val="af7"/>
    <w:rsid w:val="00CB59A6"/>
    <w:pPr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sz w:val="28"/>
      <w:szCs w:val="24"/>
      <w:lang w:eastAsia="ru-RU"/>
    </w:rPr>
  </w:style>
  <w:style w:type="paragraph" w:customStyle="1" w:styleId="1f1">
    <w:name w:val="Заголовок 1 бн"/>
    <w:basedOn w:val="12"/>
    <w:qFormat/>
    <w:rsid w:val="00CB59A6"/>
  </w:style>
  <w:style w:type="paragraph" w:styleId="afffd">
    <w:name w:val="annotation subject"/>
    <w:basedOn w:val="aff4"/>
    <w:next w:val="aff4"/>
    <w:link w:val="afffe"/>
    <w:uiPriority w:val="99"/>
    <w:semiHidden/>
    <w:unhideWhenUsed/>
    <w:rsid w:val="00CB59A6"/>
    <w:rPr>
      <w:b/>
      <w:bCs/>
    </w:rPr>
  </w:style>
  <w:style w:type="character" w:customStyle="1" w:styleId="afffe">
    <w:name w:val="Тема примечания Знак"/>
    <w:basedOn w:val="aff5"/>
    <w:link w:val="afffd"/>
    <w:uiPriority w:val="99"/>
    <w:semiHidden/>
    <w:rsid w:val="00CB59A6"/>
    <w:rPr>
      <w:rFonts w:ascii="Times New Roman" w:eastAsiaTheme="minorEastAsia" w:hAnsi="Times New Roman" w:cs="Times New Roman"/>
      <w:b/>
      <w:bCs/>
      <w:sz w:val="20"/>
      <w:szCs w:val="20"/>
      <w:lang w:eastAsia="ru-RU"/>
    </w:rPr>
  </w:style>
  <w:style w:type="paragraph" w:customStyle="1" w:styleId="123">
    <w:name w:val="ГС_Список_123"/>
    <w:uiPriority w:val="99"/>
    <w:rsid w:val="00CB59A6"/>
    <w:pPr>
      <w:numPr>
        <w:numId w:val="8"/>
      </w:numPr>
      <w:tabs>
        <w:tab w:val="clear" w:pos="1080"/>
        <w:tab w:val="num" w:pos="1111"/>
      </w:tabs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ff">
    <w:name w:val="Текст пункта"/>
    <w:link w:val="39"/>
    <w:qFormat/>
    <w:rsid w:val="00CB59A6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pacing w:val="2"/>
      <w:sz w:val="28"/>
      <w:szCs w:val="28"/>
    </w:rPr>
  </w:style>
  <w:style w:type="character" w:customStyle="1" w:styleId="39">
    <w:name w:val="Текст пункта Знак3"/>
    <w:link w:val="affff"/>
    <w:rsid w:val="00CB59A6"/>
    <w:rPr>
      <w:rFonts w:ascii="Times New Roman" w:eastAsia="Times New Roman" w:hAnsi="Times New Roman" w:cs="Times New Roman"/>
      <w:spacing w:val="2"/>
      <w:sz w:val="28"/>
      <w:szCs w:val="28"/>
    </w:rPr>
  </w:style>
  <w:style w:type="paragraph" w:customStyle="1" w:styleId="-1">
    <w:name w:val="Список-"/>
    <w:basedOn w:val="affff"/>
    <w:link w:val="-10"/>
    <w:qFormat/>
    <w:rsid w:val="00CB59A6"/>
    <w:pPr>
      <w:numPr>
        <w:numId w:val="9"/>
      </w:numPr>
      <w:ind w:left="993" w:hanging="284"/>
    </w:pPr>
  </w:style>
  <w:style w:type="character" w:customStyle="1" w:styleId="-10">
    <w:name w:val="Список- Знак1"/>
    <w:link w:val="-1"/>
    <w:rsid w:val="00CB59A6"/>
    <w:rPr>
      <w:rFonts w:ascii="Times New Roman" w:eastAsia="Times New Roman" w:hAnsi="Times New Roman" w:cs="Times New Roman"/>
      <w:spacing w:val="2"/>
      <w:sz w:val="28"/>
      <w:szCs w:val="28"/>
    </w:rPr>
  </w:style>
  <w:style w:type="paragraph" w:customStyle="1" w:styleId="MainTXT">
    <w:name w:val="MainTXT"/>
    <w:basedOn w:val="af7"/>
    <w:link w:val="MainTXT1"/>
    <w:qFormat/>
    <w:rsid w:val="00CB59A6"/>
    <w:pPr>
      <w:spacing w:after="0" w:line="360" w:lineRule="auto"/>
      <w:ind w:left="142"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MainTXT1">
    <w:name w:val="MainTXT Знак1"/>
    <w:link w:val="MainTXT"/>
    <w:locked/>
    <w:rsid w:val="00CB59A6"/>
    <w:rPr>
      <w:rFonts w:ascii="Times New Roman" w:eastAsia="Times New Roman" w:hAnsi="Times New Roman" w:cs="Times New Roman"/>
      <w:sz w:val="28"/>
      <w:szCs w:val="28"/>
    </w:rPr>
  </w:style>
  <w:style w:type="paragraph" w:customStyle="1" w:styleId="--">
    <w:name w:val="Список--"/>
    <w:basedOn w:val="-1"/>
    <w:qFormat/>
    <w:rsid w:val="00CB59A6"/>
    <w:pPr>
      <w:numPr>
        <w:numId w:val="0"/>
      </w:numPr>
      <w:tabs>
        <w:tab w:val="num" w:pos="1080"/>
      </w:tabs>
      <w:ind w:left="1276" w:hanging="284"/>
    </w:pPr>
  </w:style>
  <w:style w:type="table" w:styleId="affff0">
    <w:name w:val="Table Grid"/>
    <w:basedOn w:val="afa"/>
    <w:uiPriority w:val="59"/>
    <w:rsid w:val="00CB59A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1">
    <w:name w:val="осн. текст"/>
    <w:basedOn w:val="af7"/>
    <w:link w:val="affff2"/>
    <w:qFormat/>
    <w:rsid w:val="00CB59A6"/>
    <w:pPr>
      <w:spacing w:after="120" w:line="360" w:lineRule="exact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ffff2">
    <w:name w:val="осн. текст Знак"/>
    <w:basedOn w:val="af9"/>
    <w:link w:val="affff1"/>
    <w:rsid w:val="00CB59A6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e">
    <w:name w:val="Табл_спис"/>
    <w:basedOn w:val="af7"/>
    <w:qFormat/>
    <w:rsid w:val="00CB59A6"/>
    <w:pPr>
      <w:numPr>
        <w:numId w:val="11"/>
      </w:numPr>
      <w:spacing w:after="0" w:line="360" w:lineRule="auto"/>
      <w:ind w:left="284" w:hanging="284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fff3">
    <w:name w:val="Табл_текст"/>
    <w:basedOn w:val="af7"/>
    <w:qFormat/>
    <w:rsid w:val="00CB59A6"/>
    <w:pPr>
      <w:spacing w:after="0" w:line="36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fff4">
    <w:name w:val="footnote text"/>
    <w:aliases w:val=" Знак,Знак2,Знак21,Знак211"/>
    <w:basedOn w:val="af7"/>
    <w:link w:val="affff5"/>
    <w:uiPriority w:val="99"/>
    <w:unhideWhenUsed/>
    <w:rsid w:val="00CB59A6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customStyle="1" w:styleId="affff5">
    <w:name w:val="Текст сноски Знак"/>
    <w:aliases w:val=" Знак Знак,Знак2 Знак,Знак21 Знак,Знак211 Знак"/>
    <w:basedOn w:val="af9"/>
    <w:link w:val="affff4"/>
    <w:uiPriority w:val="99"/>
    <w:rsid w:val="00CB59A6"/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styleId="affff6">
    <w:name w:val="footnote reference"/>
    <w:basedOn w:val="af9"/>
    <w:unhideWhenUsed/>
    <w:rsid w:val="00CB59A6"/>
    <w:rPr>
      <w:vertAlign w:val="superscript"/>
    </w:rPr>
  </w:style>
  <w:style w:type="paragraph" w:styleId="affff7">
    <w:name w:val="endnote text"/>
    <w:basedOn w:val="af7"/>
    <w:link w:val="affff8"/>
    <w:uiPriority w:val="99"/>
    <w:semiHidden/>
    <w:unhideWhenUsed/>
    <w:rsid w:val="00CB59A6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customStyle="1" w:styleId="affff8">
    <w:name w:val="Текст концевой сноски Знак"/>
    <w:basedOn w:val="af9"/>
    <w:link w:val="affff7"/>
    <w:uiPriority w:val="99"/>
    <w:semiHidden/>
    <w:rsid w:val="00CB59A6"/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styleId="affff9">
    <w:name w:val="endnote reference"/>
    <w:basedOn w:val="af9"/>
    <w:uiPriority w:val="99"/>
    <w:semiHidden/>
    <w:unhideWhenUsed/>
    <w:rsid w:val="00CB59A6"/>
    <w:rPr>
      <w:vertAlign w:val="superscript"/>
    </w:rPr>
  </w:style>
  <w:style w:type="paragraph" w:customStyle="1" w:styleId="affffa">
    <w:name w:val="Табличный"/>
    <w:basedOn w:val="af7"/>
    <w:qFormat/>
    <w:rsid w:val="00CB59A6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T">
    <w:name w:val="T_Тит_Обозначение"/>
    <w:basedOn w:val="af7"/>
    <w:uiPriority w:val="99"/>
    <w:rsid w:val="00CB59A6"/>
    <w:pPr>
      <w:widowControl w:val="0"/>
      <w:adjustRightInd w:val="0"/>
      <w:spacing w:before="120" w:after="0" w:line="240" w:lineRule="auto"/>
      <w:jc w:val="center"/>
      <w:textAlignment w:val="baseline"/>
    </w:pPr>
    <w:rPr>
      <w:rFonts w:ascii="ISOCPEUR" w:eastAsia="Times New Roman" w:hAnsi="ISOCPEUR" w:cs="Arial"/>
      <w:i/>
      <w:sz w:val="38"/>
      <w:szCs w:val="32"/>
      <w:lang w:eastAsia="ru-RU"/>
    </w:rPr>
  </w:style>
  <w:style w:type="character" w:customStyle="1" w:styleId="T0">
    <w:name w:val="T_Тит_Гриф Знак"/>
    <w:link w:val="T1"/>
    <w:uiPriority w:val="99"/>
    <w:locked/>
    <w:rsid w:val="00CB59A6"/>
    <w:rPr>
      <w:rFonts w:ascii="ISOCPEUR" w:hAnsi="ISOCPEUR"/>
      <w:i/>
      <w:sz w:val="28"/>
    </w:rPr>
  </w:style>
  <w:style w:type="paragraph" w:customStyle="1" w:styleId="T1">
    <w:name w:val="T_Тит_Гриф"/>
    <w:basedOn w:val="af7"/>
    <w:link w:val="T0"/>
    <w:uiPriority w:val="99"/>
    <w:rsid w:val="00CB59A6"/>
    <w:pPr>
      <w:widowControl w:val="0"/>
      <w:adjustRightInd w:val="0"/>
      <w:spacing w:before="120" w:after="0" w:line="360" w:lineRule="auto"/>
      <w:textAlignment w:val="baseline"/>
    </w:pPr>
    <w:rPr>
      <w:rFonts w:ascii="ISOCPEUR" w:hAnsi="ISOCPEUR"/>
      <w:i/>
      <w:sz w:val="28"/>
    </w:rPr>
  </w:style>
  <w:style w:type="paragraph" w:customStyle="1" w:styleId="T2">
    <w:name w:val="T_Тит_Наименование"/>
    <w:basedOn w:val="af7"/>
    <w:uiPriority w:val="99"/>
    <w:rsid w:val="00CB59A6"/>
    <w:pPr>
      <w:spacing w:before="120" w:after="0" w:line="240" w:lineRule="auto"/>
      <w:jc w:val="center"/>
    </w:pPr>
    <w:rPr>
      <w:rFonts w:ascii="ISOCPEUR" w:eastAsia="Times New Roman" w:hAnsi="ISOCPEUR" w:cs="Times New Roman"/>
      <w:i/>
      <w:sz w:val="38"/>
      <w:szCs w:val="24"/>
      <w:lang w:eastAsia="ru-RU"/>
    </w:rPr>
  </w:style>
  <w:style w:type="paragraph" w:customStyle="1" w:styleId="T3">
    <w:name w:val="T_Тит_ Код по классификатору"/>
    <w:basedOn w:val="af7"/>
    <w:uiPriority w:val="99"/>
    <w:rsid w:val="00CB59A6"/>
    <w:pPr>
      <w:spacing w:before="120" w:after="0" w:line="240" w:lineRule="auto"/>
    </w:pPr>
    <w:rPr>
      <w:rFonts w:ascii="ISOCPEUR" w:eastAsia="Times New Roman" w:hAnsi="ISOCPEUR" w:cs="Times New Roman"/>
      <w:i/>
      <w:sz w:val="28"/>
      <w:szCs w:val="24"/>
      <w:lang w:eastAsia="ru-RU"/>
    </w:rPr>
  </w:style>
  <w:style w:type="paragraph" w:customStyle="1" w:styleId="T4">
    <w:name w:val="T_Тит_Заводской номер"/>
    <w:basedOn w:val="af7"/>
    <w:uiPriority w:val="99"/>
    <w:rsid w:val="00CB59A6"/>
    <w:pPr>
      <w:spacing w:before="120" w:after="0" w:line="240" w:lineRule="auto"/>
      <w:ind w:firstLine="709"/>
      <w:jc w:val="right"/>
    </w:pPr>
    <w:rPr>
      <w:rFonts w:ascii="ISOCPEUR" w:eastAsia="Times New Roman" w:hAnsi="ISOCPEUR" w:cs="Times New Roman"/>
      <w:i/>
      <w:sz w:val="28"/>
      <w:szCs w:val="24"/>
      <w:lang w:eastAsia="ru-RU"/>
    </w:rPr>
  </w:style>
  <w:style w:type="paragraph" w:customStyle="1" w:styleId="T5">
    <w:name w:val="T_Тит_Должности"/>
    <w:basedOn w:val="af7"/>
    <w:autoRedefine/>
    <w:uiPriority w:val="99"/>
    <w:rsid w:val="00CB59A6"/>
    <w:pPr>
      <w:widowControl w:val="0"/>
      <w:adjustRightInd w:val="0"/>
      <w:spacing w:before="120" w:after="0" w:line="240" w:lineRule="auto"/>
      <w:textAlignment w:val="baseline"/>
    </w:pPr>
    <w:rPr>
      <w:rFonts w:ascii="ISOCPEUR" w:eastAsia="Times New Roman" w:hAnsi="ISOCPEUR" w:cs="Times New Roman"/>
      <w:i/>
      <w:sz w:val="28"/>
      <w:szCs w:val="24"/>
      <w:lang w:eastAsia="ru-RU"/>
    </w:rPr>
  </w:style>
  <w:style w:type="paragraph" w:customStyle="1" w:styleId="T6">
    <w:name w:val="T_ОН_Таблица изменений"/>
    <w:basedOn w:val="af7"/>
    <w:link w:val="T7"/>
    <w:uiPriority w:val="99"/>
    <w:rsid w:val="00CB59A6"/>
    <w:pPr>
      <w:spacing w:before="120" w:after="0" w:line="240" w:lineRule="auto"/>
      <w:jc w:val="center"/>
    </w:pPr>
    <w:rPr>
      <w:rFonts w:ascii="ISOCPEUR" w:eastAsia="Times New Roman" w:hAnsi="ISOCPEUR" w:cs="Times New Roman"/>
      <w:i/>
      <w:sz w:val="18"/>
      <w:szCs w:val="14"/>
      <w:lang w:eastAsia="ru-RU"/>
    </w:rPr>
  </w:style>
  <w:style w:type="character" w:customStyle="1" w:styleId="T7">
    <w:name w:val="T_ОН_Таблица изменений Знак"/>
    <w:link w:val="T6"/>
    <w:uiPriority w:val="99"/>
    <w:locked/>
    <w:rsid w:val="00CB59A6"/>
    <w:rPr>
      <w:rFonts w:ascii="ISOCPEUR" w:eastAsia="Times New Roman" w:hAnsi="ISOCPEUR" w:cs="Times New Roman"/>
      <w:i/>
      <w:sz w:val="18"/>
      <w:szCs w:val="14"/>
      <w:lang w:eastAsia="ru-RU"/>
    </w:rPr>
  </w:style>
  <w:style w:type="paragraph" w:customStyle="1" w:styleId="T8">
    <w:name w:val="T_ОН_Заголовки"/>
    <w:basedOn w:val="af7"/>
    <w:uiPriority w:val="99"/>
    <w:rsid w:val="00CB59A6"/>
    <w:pPr>
      <w:widowControl w:val="0"/>
      <w:adjustRightInd w:val="0"/>
      <w:spacing w:before="120" w:after="0" w:line="240" w:lineRule="auto"/>
      <w:jc w:val="center"/>
      <w:textAlignment w:val="baseline"/>
    </w:pPr>
    <w:rPr>
      <w:rFonts w:ascii="ISOCPEUR" w:eastAsia="Times New Roman" w:hAnsi="ISOCPEUR" w:cs="Arial"/>
      <w:i/>
      <w:sz w:val="20"/>
      <w:szCs w:val="18"/>
      <w:lang w:eastAsia="ru-RU"/>
    </w:rPr>
  </w:style>
  <w:style w:type="paragraph" w:customStyle="1" w:styleId="T9">
    <w:name w:val="T_ОН_Дата"/>
    <w:basedOn w:val="af7"/>
    <w:link w:val="Ta"/>
    <w:uiPriority w:val="99"/>
    <w:rsid w:val="00CB59A6"/>
    <w:pPr>
      <w:spacing w:before="120" w:after="0" w:line="240" w:lineRule="auto"/>
      <w:jc w:val="center"/>
    </w:pPr>
    <w:rPr>
      <w:rFonts w:ascii="ISOCPEUR" w:eastAsia="Times New Roman" w:hAnsi="ISOCPEUR" w:cs="Times New Roman"/>
      <w:i/>
      <w:sz w:val="16"/>
      <w:szCs w:val="16"/>
      <w:lang w:eastAsia="ru-RU"/>
    </w:rPr>
  </w:style>
  <w:style w:type="character" w:customStyle="1" w:styleId="Ta">
    <w:name w:val="T_ОН_Дата Знак"/>
    <w:link w:val="T9"/>
    <w:uiPriority w:val="99"/>
    <w:locked/>
    <w:rsid w:val="00CB59A6"/>
    <w:rPr>
      <w:rFonts w:ascii="ISOCPEUR" w:eastAsia="Times New Roman" w:hAnsi="ISOCPEUR" w:cs="Times New Roman"/>
      <w:i/>
      <w:sz w:val="16"/>
      <w:szCs w:val="16"/>
      <w:lang w:eastAsia="ru-RU"/>
    </w:rPr>
  </w:style>
  <w:style w:type="paragraph" w:customStyle="1" w:styleId="T20">
    <w:name w:val="T_ОН_Лист 2"/>
    <w:basedOn w:val="af7"/>
    <w:uiPriority w:val="99"/>
    <w:rsid w:val="00CB59A6"/>
    <w:pPr>
      <w:spacing w:before="40" w:after="0" w:line="240" w:lineRule="auto"/>
      <w:jc w:val="center"/>
    </w:pPr>
    <w:rPr>
      <w:rFonts w:ascii="ISOCPEUR" w:eastAsia="Times New Roman" w:hAnsi="ISOCPEUR" w:cs="Times New Roman"/>
      <w:i/>
      <w:szCs w:val="24"/>
      <w:lang w:eastAsia="ru-RU"/>
    </w:rPr>
  </w:style>
  <w:style w:type="paragraph" w:customStyle="1" w:styleId="Tb">
    <w:name w:val="T_ОН_Номер листа"/>
    <w:basedOn w:val="af7"/>
    <w:uiPriority w:val="99"/>
    <w:rsid w:val="00CB59A6"/>
    <w:pPr>
      <w:widowControl w:val="0"/>
      <w:adjustRightInd w:val="0"/>
      <w:spacing w:before="60" w:after="0" w:line="240" w:lineRule="auto"/>
      <w:jc w:val="center"/>
      <w:textAlignment w:val="baseline"/>
    </w:pPr>
    <w:rPr>
      <w:rFonts w:ascii="ISOCPEUR" w:eastAsia="Times New Roman" w:hAnsi="ISOCPEUR" w:cs="Arial"/>
      <w:i/>
      <w:sz w:val="28"/>
      <w:szCs w:val="18"/>
      <w:lang w:val="en-US" w:eastAsia="ru-RU"/>
    </w:rPr>
  </w:style>
  <w:style w:type="paragraph" w:customStyle="1" w:styleId="Tc">
    <w:name w:val="T_ОН_Фирма"/>
    <w:basedOn w:val="af7"/>
    <w:link w:val="Te"/>
    <w:uiPriority w:val="99"/>
    <w:rsid w:val="00CB59A6"/>
    <w:pPr>
      <w:spacing w:before="120" w:after="0" w:line="240" w:lineRule="auto"/>
      <w:jc w:val="center"/>
    </w:pPr>
    <w:rPr>
      <w:rFonts w:ascii="ISOCPEUR" w:eastAsia="Times New Roman" w:hAnsi="ISOCPEUR" w:cs="Times New Roman"/>
      <w:i/>
      <w:szCs w:val="21"/>
      <w:lang w:eastAsia="ru-RU"/>
    </w:rPr>
  </w:style>
  <w:style w:type="character" w:customStyle="1" w:styleId="Te">
    <w:name w:val="T_ОН_Фирма Знак"/>
    <w:link w:val="Tc"/>
    <w:uiPriority w:val="99"/>
    <w:locked/>
    <w:rsid w:val="00CB59A6"/>
    <w:rPr>
      <w:rFonts w:ascii="ISOCPEUR" w:eastAsia="Times New Roman" w:hAnsi="ISOCPEUR" w:cs="Times New Roman"/>
      <w:i/>
      <w:szCs w:val="21"/>
      <w:lang w:eastAsia="ru-RU"/>
    </w:rPr>
  </w:style>
  <w:style w:type="paragraph" w:customStyle="1" w:styleId="FMainTXT">
    <w:name w:val="FMainTXT"/>
    <w:basedOn w:val="af7"/>
    <w:rsid w:val="00CB59A6"/>
    <w:pPr>
      <w:spacing w:before="120" w:after="0" w:line="360" w:lineRule="auto"/>
      <w:ind w:left="142"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MainTXTmark1">
    <w:name w:val="MainTXT_mark1"/>
    <w:basedOn w:val="afc"/>
    <w:link w:val="MainTXTmark10"/>
    <w:qFormat/>
    <w:rsid w:val="00CB59A6"/>
    <w:pPr>
      <w:spacing w:after="0" w:line="360" w:lineRule="auto"/>
      <w:ind w:left="1429" w:hanging="360"/>
      <w:contextualSpacing w:val="0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MainTXTmark10">
    <w:name w:val="MainTXT_mark1 Знак"/>
    <w:basedOn w:val="af9"/>
    <w:link w:val="MainTXTmark1"/>
    <w:rsid w:val="00CB59A6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MainTXTnum1">
    <w:name w:val="MainTXT_num1"/>
    <w:basedOn w:val="18"/>
    <w:link w:val="MainTXTnum10"/>
    <w:qFormat/>
    <w:rsid w:val="00CB59A6"/>
    <w:pPr>
      <w:numPr>
        <w:numId w:val="10"/>
      </w:numPr>
      <w:contextualSpacing/>
    </w:pPr>
    <w:rPr>
      <w:rFonts w:eastAsia="Times New Roman"/>
      <w:lang w:eastAsia="en-US"/>
    </w:rPr>
  </w:style>
  <w:style w:type="character" w:customStyle="1" w:styleId="MainTXTnum10">
    <w:name w:val="MainTXT_num1 Знак"/>
    <w:basedOn w:val="MainTXT1"/>
    <w:link w:val="MainTXTnum1"/>
    <w:rsid w:val="00CB59A6"/>
    <w:rPr>
      <w:rFonts w:ascii="Times New Roman" w:eastAsia="Times New Roman" w:hAnsi="Times New Roman" w:cs="Times New Roman"/>
      <w:sz w:val="28"/>
      <w:szCs w:val="28"/>
    </w:rPr>
  </w:style>
  <w:style w:type="paragraph" w:styleId="3a">
    <w:name w:val="Body Text 3"/>
    <w:basedOn w:val="af7"/>
    <w:link w:val="3b"/>
    <w:uiPriority w:val="99"/>
    <w:rsid w:val="00CB59A6"/>
    <w:pPr>
      <w:keepNext/>
      <w:keepLines/>
      <w:spacing w:after="0" w:line="240" w:lineRule="auto"/>
    </w:pPr>
    <w:rPr>
      <w:rFonts w:ascii="Courier New" w:eastAsia="Times New Roman" w:hAnsi="Courier New" w:cs="Times New Roman"/>
      <w:b/>
      <w:bCs/>
      <w:szCs w:val="20"/>
      <w:lang w:val="en-US"/>
    </w:rPr>
  </w:style>
  <w:style w:type="character" w:customStyle="1" w:styleId="3b">
    <w:name w:val="Основной текст 3 Знак"/>
    <w:basedOn w:val="af9"/>
    <w:link w:val="3a"/>
    <w:uiPriority w:val="99"/>
    <w:rsid w:val="00CB59A6"/>
    <w:rPr>
      <w:rFonts w:ascii="Courier New" w:eastAsia="Times New Roman" w:hAnsi="Courier New" w:cs="Times New Roman"/>
      <w:b/>
      <w:bCs/>
      <w:szCs w:val="20"/>
      <w:lang w:val="en-US"/>
    </w:rPr>
  </w:style>
  <w:style w:type="character" w:styleId="affffb">
    <w:name w:val="Strong"/>
    <w:basedOn w:val="af9"/>
    <w:uiPriority w:val="22"/>
    <w:qFormat/>
    <w:rsid w:val="00CB59A6"/>
    <w:rPr>
      <w:rFonts w:ascii="Times New Roman" w:hAnsi="Times New Roman" w:cs="Times New Roman"/>
      <w:b/>
      <w:bCs/>
      <w:color w:val="auto"/>
    </w:rPr>
  </w:style>
  <w:style w:type="paragraph" w:customStyle="1" w:styleId="1f2">
    <w:name w:val="Сноска 1"/>
    <w:basedOn w:val="affff4"/>
    <w:link w:val="1f3"/>
    <w:uiPriority w:val="99"/>
    <w:rsid w:val="00CB59A6"/>
    <w:pPr>
      <w:keepNext/>
      <w:keepLines/>
      <w:spacing w:line="360" w:lineRule="auto"/>
      <w:ind w:left="850"/>
    </w:pPr>
    <w:rPr>
      <w:rFonts w:ascii="Courier New" w:eastAsia="Times New Roman" w:hAnsi="Courier New" w:cs="Courier New"/>
      <w:sz w:val="22"/>
      <w:szCs w:val="22"/>
      <w:lang w:val="en-US" w:eastAsia="en-US"/>
    </w:rPr>
  </w:style>
  <w:style w:type="character" w:customStyle="1" w:styleId="1f3">
    <w:name w:val="Сноска 1 Знак"/>
    <w:link w:val="1f2"/>
    <w:uiPriority w:val="99"/>
    <w:locked/>
    <w:rsid w:val="00CB59A6"/>
    <w:rPr>
      <w:rFonts w:ascii="Courier New" w:eastAsia="Times New Roman" w:hAnsi="Courier New" w:cs="Courier New"/>
      <w:lang w:val="en-US"/>
    </w:rPr>
  </w:style>
  <w:style w:type="paragraph" w:customStyle="1" w:styleId="ATableAlignLeft">
    <w:name w:val="A_Table_Align_Left"/>
    <w:qFormat/>
    <w:rsid w:val="00CB59A6"/>
    <w:pPr>
      <w:keepNext/>
      <w:widowControl w:val="0"/>
      <w:spacing w:after="0" w:line="240" w:lineRule="auto"/>
      <w:contextualSpacing/>
    </w:pPr>
    <w:rPr>
      <w:rFonts w:ascii="Times New Roman" w:eastAsia="Times New Roman" w:hAnsi="Times New Roman" w:cs="Times New Roman"/>
      <w:snapToGrid w:val="0"/>
      <w:sz w:val="2"/>
      <w:szCs w:val="24"/>
      <w:lang w:eastAsia="ru-RU"/>
    </w:rPr>
  </w:style>
  <w:style w:type="paragraph" w:customStyle="1" w:styleId="bullet">
    <w:name w:val="bullet"/>
    <w:basedOn w:val="af7"/>
    <w:rsid w:val="00CB59A6"/>
    <w:pPr>
      <w:numPr>
        <w:numId w:val="12"/>
      </w:numPr>
      <w:spacing w:before="120" w:after="60" w:line="240" w:lineRule="auto"/>
    </w:pPr>
    <w:rPr>
      <w:rFonts w:ascii="Arial" w:eastAsia="Times New Roman" w:hAnsi="Arial" w:cs="Times New Roman"/>
      <w:sz w:val="20"/>
      <w:szCs w:val="20"/>
      <w:lang w:val="en-US"/>
    </w:rPr>
  </w:style>
  <w:style w:type="paragraph" w:customStyle="1" w:styleId="2e">
    <w:name w:val="Таблица шапка 2"/>
    <w:basedOn w:val="af7"/>
    <w:rsid w:val="00CB59A6"/>
    <w:pPr>
      <w:keepNext/>
      <w:tabs>
        <w:tab w:val="left" w:pos="851"/>
      </w:tabs>
      <w:spacing w:before="40" w:after="40" w:line="240" w:lineRule="auto"/>
      <w:contextualSpacing/>
      <w:jc w:val="center"/>
    </w:pPr>
    <w:rPr>
      <w:rFonts w:ascii="Times New Roman" w:eastAsia="Times New Roman" w:hAnsi="Times New Roman" w:cs="Times New Roman"/>
      <w:b/>
      <w:bCs/>
      <w:snapToGrid w:val="0"/>
      <w:lang w:eastAsia="ru-RU"/>
    </w:rPr>
  </w:style>
  <w:style w:type="paragraph" w:customStyle="1" w:styleId="affffc">
    <w:name w:val="Заголовок таб"/>
    <w:basedOn w:val="af7"/>
    <w:link w:val="affffd"/>
    <w:qFormat/>
    <w:rsid w:val="00CB59A6"/>
    <w:pPr>
      <w:keepNext/>
      <w:tabs>
        <w:tab w:val="left" w:pos="851"/>
      </w:tabs>
      <w:spacing w:before="240" w:after="120"/>
      <w:contextualSpacing/>
      <w:jc w:val="both"/>
    </w:pPr>
    <w:rPr>
      <w:rFonts w:ascii="Times New Roman" w:eastAsia="Times New Roman" w:hAnsi="Times New Roman" w:cs="Times New Roman"/>
      <w:b/>
      <w:snapToGrid w:val="0"/>
      <w:sz w:val="28"/>
      <w:szCs w:val="24"/>
      <w:lang w:eastAsia="ru-RU"/>
    </w:rPr>
  </w:style>
  <w:style w:type="character" w:customStyle="1" w:styleId="affffd">
    <w:name w:val="Заголовок таб Знак"/>
    <w:basedOn w:val="af9"/>
    <w:link w:val="affffc"/>
    <w:rsid w:val="00CB59A6"/>
    <w:rPr>
      <w:rFonts w:ascii="Times New Roman" w:eastAsia="Times New Roman" w:hAnsi="Times New Roman" w:cs="Times New Roman"/>
      <w:b/>
      <w:snapToGrid w:val="0"/>
      <w:sz w:val="28"/>
      <w:szCs w:val="24"/>
      <w:lang w:eastAsia="ru-RU"/>
    </w:rPr>
  </w:style>
  <w:style w:type="paragraph" w:customStyle="1" w:styleId="affffe">
    <w:name w:val="Абзац обычный пт"/>
    <w:basedOn w:val="af8"/>
    <w:qFormat/>
    <w:rsid w:val="00CB59A6"/>
  </w:style>
  <w:style w:type="paragraph" w:customStyle="1" w:styleId="afffff">
    <w:name w:val="!Осн. текст ГОСТ"/>
    <w:basedOn w:val="af7"/>
    <w:link w:val="afffff0"/>
    <w:qFormat/>
    <w:rsid w:val="00CB59A6"/>
    <w:pPr>
      <w:spacing w:before="120" w:after="0" w:line="288" w:lineRule="auto"/>
      <w:ind w:firstLine="680"/>
      <w:jc w:val="both"/>
    </w:pPr>
    <w:rPr>
      <w:rFonts w:ascii="ГОСТ тип А" w:eastAsia="Times New Roman" w:hAnsi="ГОСТ тип А" w:cs="Times New Roman"/>
      <w:sz w:val="28"/>
      <w:szCs w:val="24"/>
      <w:lang w:eastAsia="ru-RU"/>
    </w:rPr>
  </w:style>
  <w:style w:type="character" w:customStyle="1" w:styleId="afffff0">
    <w:name w:val="!Осн. текст ГОСТ Знак"/>
    <w:link w:val="afffff"/>
    <w:rsid w:val="00CB59A6"/>
    <w:rPr>
      <w:rFonts w:ascii="ГОСТ тип А" w:eastAsia="Times New Roman" w:hAnsi="ГОСТ тип А" w:cs="Times New Roman"/>
      <w:sz w:val="28"/>
      <w:szCs w:val="24"/>
      <w:lang w:eastAsia="ru-RU"/>
    </w:rPr>
  </w:style>
  <w:style w:type="paragraph" w:customStyle="1" w:styleId="phlistordered2">
    <w:name w:val="ph_list_ordered_2"/>
    <w:basedOn w:val="af7"/>
    <w:rsid w:val="00CB59A6"/>
    <w:pPr>
      <w:numPr>
        <w:numId w:val="13"/>
      </w:numPr>
      <w:tabs>
        <w:tab w:val="clear" w:pos="1757"/>
      </w:tabs>
      <w:spacing w:after="0" w:line="360" w:lineRule="auto"/>
      <w:ind w:left="0" w:firstLine="454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fff1">
    <w:name w:val="Абзац табличный"/>
    <w:basedOn w:val="af7"/>
    <w:qFormat/>
    <w:rsid w:val="00CB59A6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d">
    <w:name w:val="dd"/>
    <w:basedOn w:val="af7"/>
    <w:rsid w:val="00CB59A6"/>
    <w:pPr>
      <w:spacing w:after="120" w:line="360" w:lineRule="atLeast"/>
      <w:jc w:val="both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customStyle="1" w:styleId="ac">
    <w:name w:val="Абзац_таблица_заголовок"/>
    <w:basedOn w:val="af7"/>
    <w:qFormat/>
    <w:rsid w:val="00CB59A6"/>
    <w:pPr>
      <w:numPr>
        <w:numId w:val="14"/>
      </w:numPr>
      <w:spacing w:after="0" w:line="240" w:lineRule="auto"/>
      <w:ind w:left="426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afffff2">
    <w:name w:val="Абзац таблица заг бн"/>
    <w:basedOn w:val="af7"/>
    <w:qFormat/>
    <w:rsid w:val="00CB59A6"/>
    <w:pPr>
      <w:keepNext/>
      <w:spacing w:after="0" w:line="240" w:lineRule="auto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List1">
    <w:name w:val="List1"/>
    <w:basedOn w:val="af7"/>
    <w:link w:val="List10"/>
    <w:qFormat/>
    <w:rsid w:val="00CB59A6"/>
    <w:pPr>
      <w:suppressAutoHyphens/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List10">
    <w:name w:val="List1 Знак"/>
    <w:link w:val="List1"/>
    <w:locked/>
    <w:rsid w:val="00CB59A6"/>
    <w:rPr>
      <w:rFonts w:ascii="Times New Roman" w:eastAsia="Times New Roman" w:hAnsi="Times New Roman" w:cs="Times New Roman"/>
      <w:sz w:val="28"/>
      <w:szCs w:val="28"/>
    </w:rPr>
  </w:style>
  <w:style w:type="character" w:customStyle="1" w:styleId="afffff3">
    <w:name w:val="_Текст+абзац Знак"/>
    <w:link w:val="afffff4"/>
    <w:rsid w:val="00CB59A6"/>
    <w:rPr>
      <w:spacing w:val="-2"/>
      <w:sz w:val="28"/>
    </w:rPr>
  </w:style>
  <w:style w:type="paragraph" w:customStyle="1" w:styleId="afffff4">
    <w:name w:val="_Текст+абзац"/>
    <w:aliases w:val="_Текст_Перечисление + Слева:  0,06 см"/>
    <w:link w:val="afffff3"/>
    <w:rsid w:val="00CB59A6"/>
    <w:pPr>
      <w:spacing w:before="120" w:after="120" w:line="360" w:lineRule="exact"/>
      <w:ind w:firstLine="567"/>
      <w:jc w:val="both"/>
    </w:pPr>
    <w:rPr>
      <w:spacing w:val="-2"/>
      <w:sz w:val="28"/>
    </w:rPr>
  </w:style>
  <w:style w:type="paragraph" w:customStyle="1" w:styleId="afffff5">
    <w:name w:val="_Рис.Положен_Ц"/>
    <w:next w:val="afffff4"/>
    <w:rsid w:val="00CB59A6"/>
    <w:pPr>
      <w:spacing w:before="120" w:after="12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2">
    <w:name w:val="Рис-название"/>
    <w:basedOn w:val="af7"/>
    <w:link w:val="-3"/>
    <w:uiPriority w:val="1"/>
    <w:qFormat/>
    <w:rsid w:val="00CB59A6"/>
    <w:pPr>
      <w:keepLines/>
      <w:spacing w:before="120" w:after="120" w:line="360" w:lineRule="exact"/>
      <w:ind w:firstLine="567"/>
      <w:jc w:val="center"/>
    </w:pPr>
    <w:rPr>
      <w:rFonts w:ascii="Times New Roman" w:eastAsia="Calibri" w:hAnsi="Times New Roman" w:cs="Times New Roman"/>
      <w:b/>
      <w:sz w:val="28"/>
      <w:szCs w:val="28"/>
      <w:lang w:eastAsia="hi-IN" w:bidi="hi-IN"/>
    </w:rPr>
  </w:style>
  <w:style w:type="character" w:customStyle="1" w:styleId="-3">
    <w:name w:val="Рис-название Знак"/>
    <w:link w:val="-2"/>
    <w:uiPriority w:val="1"/>
    <w:rsid w:val="00CB59A6"/>
    <w:rPr>
      <w:rFonts w:ascii="Times New Roman" w:eastAsia="Calibri" w:hAnsi="Times New Roman" w:cs="Times New Roman"/>
      <w:b/>
      <w:sz w:val="28"/>
      <w:szCs w:val="28"/>
      <w:lang w:eastAsia="hi-IN" w:bidi="hi-IN"/>
    </w:rPr>
  </w:style>
  <w:style w:type="character" w:customStyle="1" w:styleId="1f4">
    <w:name w:val="Неразрешенное упоминание1"/>
    <w:basedOn w:val="af9"/>
    <w:uiPriority w:val="99"/>
    <w:semiHidden/>
    <w:unhideWhenUsed/>
    <w:rsid w:val="00CB59A6"/>
    <w:rPr>
      <w:color w:val="808080"/>
      <w:shd w:val="clear" w:color="auto" w:fill="E6E6E6"/>
    </w:rPr>
  </w:style>
  <w:style w:type="paragraph" w:customStyle="1" w:styleId="afffff6">
    <w:name w:val="Название таблицы"/>
    <w:basedOn w:val="aff9"/>
    <w:qFormat/>
    <w:rsid w:val="00CB59A6"/>
    <w:pPr>
      <w:keepLines w:val="0"/>
      <w:spacing w:before="120" w:after="120" w:line="240" w:lineRule="auto"/>
    </w:pPr>
    <w:rPr>
      <w:rFonts w:eastAsiaTheme="minorEastAsia" w:cs="Times New Roman"/>
      <w:lang w:eastAsia="ru-RU"/>
    </w:rPr>
  </w:style>
  <w:style w:type="paragraph" w:customStyle="1" w:styleId="a7">
    <w:name w:val="Номер таблицы"/>
    <w:basedOn w:val="af7"/>
    <w:rsid w:val="00CB59A6"/>
    <w:pPr>
      <w:widowControl w:val="0"/>
      <w:numPr>
        <w:numId w:val="15"/>
      </w:numPr>
      <w:spacing w:after="0" w:line="240" w:lineRule="auto"/>
      <w:jc w:val="right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-4">
    <w:name w:val="Список- Знак"/>
    <w:rsid w:val="00CB59A6"/>
    <w:rPr>
      <w:spacing w:val="2"/>
      <w:sz w:val="28"/>
      <w:szCs w:val="28"/>
      <w:lang w:eastAsia="en-US"/>
    </w:rPr>
  </w:style>
  <w:style w:type="paragraph" w:customStyle="1" w:styleId="a4">
    <w:name w:val="Рис Текст"/>
    <w:basedOn w:val="af7"/>
    <w:rsid w:val="00CB59A6"/>
    <w:pPr>
      <w:keepLines/>
      <w:numPr>
        <w:numId w:val="16"/>
      </w:numPr>
      <w:spacing w:line="360" w:lineRule="auto"/>
      <w:ind w:right="851"/>
    </w:pPr>
    <w:rPr>
      <w:rFonts w:ascii="Tahoma" w:eastAsia="Calibri" w:hAnsi="Tahoma" w:cs="Times New Roman"/>
      <w:sz w:val="20"/>
    </w:rPr>
  </w:style>
  <w:style w:type="paragraph" w:styleId="afffff7">
    <w:name w:val="Revision"/>
    <w:hidden/>
    <w:uiPriority w:val="99"/>
    <w:semiHidden/>
    <w:rsid w:val="00CB59A6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IBS0">
    <w:name w:val="IBS Основной текст"/>
    <w:basedOn w:val="af7"/>
    <w:link w:val="IBS1"/>
    <w:qFormat/>
    <w:rsid w:val="00CB59A6"/>
    <w:pPr>
      <w:spacing w:before="120"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lang w:eastAsia="ru-RU"/>
    </w:rPr>
  </w:style>
  <w:style w:type="character" w:customStyle="1" w:styleId="IBS1">
    <w:name w:val="IBS Основной текст Знак"/>
    <w:link w:val="IBS0"/>
    <w:rsid w:val="00CB59A6"/>
    <w:rPr>
      <w:rFonts w:ascii="Times New Roman" w:eastAsia="Times New Roman" w:hAnsi="Times New Roman" w:cs="Times New Roman"/>
      <w:sz w:val="28"/>
      <w:lang w:eastAsia="ru-RU"/>
    </w:rPr>
  </w:style>
  <w:style w:type="character" w:customStyle="1" w:styleId="tgc">
    <w:name w:val="_tgc"/>
    <w:basedOn w:val="af9"/>
    <w:rsid w:val="00CB59A6"/>
  </w:style>
  <w:style w:type="paragraph" w:customStyle="1" w:styleId="-IBS">
    <w:name w:val="Таблица - заголовок IBS"/>
    <w:basedOn w:val="af7"/>
    <w:qFormat/>
    <w:rsid w:val="00CB59A6"/>
    <w:pPr>
      <w:spacing w:after="120" w:line="240" w:lineRule="auto"/>
      <w:jc w:val="center"/>
    </w:pPr>
    <w:rPr>
      <w:rFonts w:ascii="Times New Roman" w:hAnsi="Times New Roman"/>
      <w:b/>
      <w:sz w:val="28"/>
    </w:rPr>
  </w:style>
  <w:style w:type="paragraph" w:customStyle="1" w:styleId="-IBS0">
    <w:name w:val="Таблица - текст IBS"/>
    <w:basedOn w:val="af7"/>
    <w:qFormat/>
    <w:rsid w:val="00CB59A6"/>
    <w:pPr>
      <w:spacing w:after="60" w:line="240" w:lineRule="auto"/>
      <w:jc w:val="both"/>
    </w:pPr>
    <w:rPr>
      <w:rFonts w:ascii="Times New Roman" w:hAnsi="Times New Roman"/>
      <w:sz w:val="26"/>
    </w:rPr>
  </w:style>
  <w:style w:type="paragraph" w:customStyle="1" w:styleId="-IBS1">
    <w:name w:val="Таблица - название IBS"/>
    <w:basedOn w:val="af7"/>
    <w:next w:val="af7"/>
    <w:qFormat/>
    <w:rsid w:val="00CB59A6"/>
    <w:pPr>
      <w:keepNext/>
      <w:keepLines/>
      <w:suppressAutoHyphens/>
      <w:spacing w:after="120" w:line="240" w:lineRule="auto"/>
      <w:jc w:val="right"/>
    </w:pPr>
    <w:rPr>
      <w:rFonts w:ascii="Times New Roman" w:hAnsi="Times New Roman"/>
      <w:b/>
      <w:sz w:val="28"/>
    </w:rPr>
  </w:style>
  <w:style w:type="paragraph" w:customStyle="1" w:styleId="IBS2">
    <w:name w:val="Основной текст IBS"/>
    <w:link w:val="IBS3"/>
    <w:qFormat/>
    <w:rsid w:val="00CB59A6"/>
    <w:pPr>
      <w:spacing w:after="120" w:line="360" w:lineRule="auto"/>
      <w:ind w:firstLine="709"/>
      <w:jc w:val="both"/>
    </w:pPr>
    <w:rPr>
      <w:rFonts w:ascii="Times New Roman" w:hAnsi="Times New Roman"/>
      <w:sz w:val="28"/>
    </w:rPr>
  </w:style>
  <w:style w:type="character" w:customStyle="1" w:styleId="IBS3">
    <w:name w:val="Основной текст IBS Знак"/>
    <w:basedOn w:val="af9"/>
    <w:link w:val="IBS2"/>
    <w:rsid w:val="00CB59A6"/>
    <w:rPr>
      <w:rFonts w:ascii="Times New Roman" w:hAnsi="Times New Roman"/>
      <w:sz w:val="28"/>
    </w:rPr>
  </w:style>
  <w:style w:type="paragraph" w:customStyle="1" w:styleId="IBS">
    <w:name w:val="Список маркированный IBS"/>
    <w:basedOn w:val="IBS2"/>
    <w:qFormat/>
    <w:rsid w:val="00CB59A6"/>
    <w:pPr>
      <w:numPr>
        <w:numId w:val="17"/>
      </w:numPr>
      <w:suppressAutoHyphens/>
      <w:ind w:left="709"/>
      <w:contextualSpacing/>
    </w:pPr>
  </w:style>
  <w:style w:type="paragraph" w:customStyle="1" w:styleId="af0">
    <w:name w:val="Нумерованный сп."/>
    <w:basedOn w:val="af7"/>
    <w:link w:val="afffff8"/>
    <w:qFormat/>
    <w:rsid w:val="00CB59A6"/>
    <w:pPr>
      <w:numPr>
        <w:numId w:val="18"/>
      </w:numPr>
      <w:spacing w:after="120" w:line="360" w:lineRule="atLeast"/>
      <w:contextualSpacing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ffff8">
    <w:name w:val="Нумерованный сп. Знак"/>
    <w:link w:val="af0"/>
    <w:rsid w:val="00CB59A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fff9">
    <w:name w:val="List Bullet"/>
    <w:basedOn w:val="af7"/>
    <w:link w:val="afffffa"/>
    <w:uiPriority w:val="99"/>
    <w:rsid w:val="00CB59A6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ffffa">
    <w:name w:val="Маркированный список Знак"/>
    <w:link w:val="afffff9"/>
    <w:locked/>
    <w:rsid w:val="00CB59A6"/>
    <w:rPr>
      <w:rFonts w:ascii="Times New Roman" w:eastAsia="Times New Roman" w:hAnsi="Times New Roman" w:cs="Times New Roman"/>
      <w:sz w:val="28"/>
      <w:szCs w:val="24"/>
    </w:rPr>
  </w:style>
  <w:style w:type="paragraph" w:customStyle="1" w:styleId="32">
    <w:name w:val="Абзац леттер 3"/>
    <w:basedOn w:val="afffff9"/>
    <w:qFormat/>
    <w:rsid w:val="00CB59A6"/>
    <w:pPr>
      <w:numPr>
        <w:numId w:val="57"/>
      </w:numPr>
      <w:tabs>
        <w:tab w:val="num" w:pos="927"/>
      </w:tabs>
      <w:spacing w:line="276" w:lineRule="auto"/>
      <w:ind w:left="927" w:hanging="360"/>
    </w:pPr>
  </w:style>
  <w:style w:type="paragraph" w:styleId="afffffb">
    <w:name w:val="Body Text"/>
    <w:basedOn w:val="af7"/>
    <w:link w:val="afffffc"/>
    <w:unhideWhenUsed/>
    <w:rsid w:val="00CB59A6"/>
    <w:pPr>
      <w:spacing w:after="120" w:line="240" w:lineRule="auto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character" w:customStyle="1" w:styleId="afffffc">
    <w:name w:val="Основной текст Знак"/>
    <w:basedOn w:val="af9"/>
    <w:link w:val="afffffb"/>
    <w:rsid w:val="00CB59A6"/>
    <w:rPr>
      <w:rFonts w:ascii="Times New Roman" w:eastAsiaTheme="minorEastAsia" w:hAnsi="Times New Roman" w:cs="Times New Roman"/>
      <w:sz w:val="28"/>
      <w:szCs w:val="24"/>
      <w:lang w:eastAsia="ru-RU"/>
    </w:rPr>
  </w:style>
  <w:style w:type="character" w:customStyle="1" w:styleId="-5">
    <w:name w:val="Список - Знак"/>
    <w:basedOn w:val="afffffc"/>
    <w:link w:val="-"/>
    <w:rsid w:val="00CB59A6"/>
    <w:rPr>
      <w:rFonts w:ascii="Times New Roman" w:eastAsiaTheme="minorEastAsia" w:hAnsi="Times New Roman" w:cs="Times New Roman"/>
      <w:kern w:val="28"/>
      <w:sz w:val="28"/>
      <w:szCs w:val="24"/>
      <w:lang w:eastAsia="ru-RU"/>
    </w:rPr>
  </w:style>
  <w:style w:type="paragraph" w:customStyle="1" w:styleId="-">
    <w:name w:val="Список -"/>
    <w:basedOn w:val="afffffb"/>
    <w:link w:val="-5"/>
    <w:rsid w:val="00CB59A6"/>
    <w:pPr>
      <w:numPr>
        <w:numId w:val="20"/>
      </w:numPr>
      <w:spacing w:before="120" w:line="360" w:lineRule="auto"/>
      <w:jc w:val="both"/>
    </w:pPr>
    <w:rPr>
      <w:kern w:val="28"/>
    </w:rPr>
  </w:style>
  <w:style w:type="paragraph" w:customStyle="1" w:styleId="Zag3">
    <w:name w:val="Zag3"/>
    <w:basedOn w:val="af7"/>
    <w:autoRedefine/>
    <w:rsid w:val="00CB59A6"/>
    <w:pPr>
      <w:spacing w:before="120" w:after="0" w:line="360" w:lineRule="auto"/>
      <w:ind w:firstLine="420"/>
      <w:jc w:val="center"/>
      <w:outlineLvl w:val="1"/>
    </w:pPr>
    <w:rPr>
      <w:rFonts w:ascii="Times New Roman" w:eastAsia="Arial" w:hAnsi="Times New Roman" w:cs="Times New Roman"/>
      <w:b/>
      <w:bCs/>
      <w:i/>
      <w:color w:val="000000"/>
      <w:sz w:val="28"/>
      <w:szCs w:val="28"/>
      <w:lang w:val="x-none" w:eastAsia="ru-RU"/>
    </w:rPr>
  </w:style>
  <w:style w:type="paragraph" w:customStyle="1" w:styleId="Zag1">
    <w:name w:val="Zag1"/>
    <w:basedOn w:val="af7"/>
    <w:autoRedefine/>
    <w:rsid w:val="00CB59A6"/>
    <w:pPr>
      <w:spacing w:before="120" w:after="0" w:line="240" w:lineRule="auto"/>
      <w:ind w:firstLine="420"/>
      <w:jc w:val="center"/>
      <w:outlineLvl w:val="0"/>
    </w:pPr>
    <w:rPr>
      <w:rFonts w:ascii="Times New Roman" w:eastAsia="Arial" w:hAnsi="Times New Roman" w:cs="Times New Roman"/>
      <w:b/>
      <w:bCs/>
      <w:color w:val="000000"/>
      <w:sz w:val="32"/>
      <w:szCs w:val="36"/>
      <w:lang w:eastAsia="ru-RU"/>
    </w:rPr>
  </w:style>
  <w:style w:type="paragraph" w:customStyle="1" w:styleId="afffffd">
    <w:name w:val="Норм. текст"/>
    <w:basedOn w:val="af7"/>
    <w:link w:val="afffffe"/>
    <w:uiPriority w:val="99"/>
    <w:rsid w:val="00CB59A6"/>
    <w:pPr>
      <w:tabs>
        <w:tab w:val="left" w:pos="1418"/>
      </w:tabs>
      <w:spacing w:before="120" w:after="0" w:line="240" w:lineRule="auto"/>
      <w:ind w:firstLine="902"/>
      <w:contextualSpacing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afffffe">
    <w:name w:val="Норм. текст Знак"/>
    <w:link w:val="afffffd"/>
    <w:uiPriority w:val="99"/>
    <w:rsid w:val="00CB59A6"/>
    <w:rPr>
      <w:rFonts w:ascii="Times New Roman" w:eastAsia="Times New Roman" w:hAnsi="Times New Roman" w:cs="Times New Roman"/>
      <w:sz w:val="28"/>
      <w:szCs w:val="20"/>
      <w:lang w:val="x-none"/>
    </w:rPr>
  </w:style>
  <w:style w:type="paragraph" w:styleId="affffff">
    <w:name w:val="No Spacing"/>
    <w:uiPriority w:val="1"/>
    <w:qFormat/>
    <w:rsid w:val="00CB59A6"/>
    <w:pPr>
      <w:spacing w:after="0" w:line="240" w:lineRule="auto"/>
    </w:pPr>
  </w:style>
  <w:style w:type="character" w:styleId="affffff0">
    <w:name w:val="FollowedHyperlink"/>
    <w:uiPriority w:val="99"/>
    <w:semiHidden/>
    <w:unhideWhenUsed/>
    <w:rsid w:val="00CB59A6"/>
    <w:rPr>
      <w:color w:val="954F72"/>
      <w:u w:val="single"/>
    </w:rPr>
  </w:style>
  <w:style w:type="paragraph" w:customStyle="1" w:styleId="msonormal0">
    <w:name w:val="msonormal"/>
    <w:basedOn w:val="af7"/>
    <w:uiPriority w:val="99"/>
    <w:rsid w:val="00CB59A6"/>
    <w:pPr>
      <w:spacing w:after="120" w:line="240" w:lineRule="auto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EBListmark1">
    <w:name w:val="_EB_List_mark1"/>
    <w:link w:val="EBListmark10"/>
    <w:rsid w:val="00CB59A6"/>
    <w:pPr>
      <w:spacing w:before="60" w:after="60" w:line="240" w:lineRule="auto"/>
      <w:ind w:firstLine="709"/>
      <w:jc w:val="both"/>
    </w:pPr>
    <w:rPr>
      <w:rFonts w:ascii="Times New Roman" w:eastAsia="Times New Roman" w:hAnsi="Times New Roman" w:cs="Times New Roman"/>
      <w:snapToGrid w:val="0"/>
      <w:sz w:val="24"/>
      <w:szCs w:val="20"/>
      <w:lang w:val="en-US" w:eastAsia="ru-RU"/>
    </w:rPr>
  </w:style>
  <w:style w:type="character" w:customStyle="1" w:styleId="EBNormal">
    <w:name w:val="_EB_Normal Знак"/>
    <w:link w:val="EBNormal0"/>
    <w:rsid w:val="00CB59A6"/>
    <w:rPr>
      <w:sz w:val="24"/>
    </w:rPr>
  </w:style>
  <w:style w:type="paragraph" w:customStyle="1" w:styleId="EBNormal0">
    <w:name w:val="_EB_Normal"/>
    <w:link w:val="EBNormal"/>
    <w:rsid w:val="00CB59A6"/>
    <w:pPr>
      <w:spacing w:before="120" w:after="60" w:line="240" w:lineRule="auto"/>
      <w:ind w:firstLine="567"/>
      <w:contextualSpacing/>
      <w:jc w:val="both"/>
    </w:pPr>
    <w:rPr>
      <w:sz w:val="24"/>
    </w:rPr>
  </w:style>
  <w:style w:type="character" w:customStyle="1" w:styleId="EBListmark10">
    <w:name w:val="_EB_List_mark1 Знак Знак"/>
    <w:link w:val="EBListmark1"/>
    <w:rsid w:val="00CB59A6"/>
    <w:rPr>
      <w:rFonts w:ascii="Times New Roman" w:eastAsia="Times New Roman" w:hAnsi="Times New Roman" w:cs="Times New Roman"/>
      <w:snapToGrid w:val="0"/>
      <w:sz w:val="24"/>
      <w:szCs w:val="20"/>
      <w:lang w:val="en-US" w:eastAsia="ru-RU"/>
    </w:rPr>
  </w:style>
  <w:style w:type="paragraph" w:customStyle="1" w:styleId="EBListnum">
    <w:name w:val="_EB_List_num"/>
    <w:basedOn w:val="af7"/>
    <w:rsid w:val="00CB59A6"/>
    <w:pPr>
      <w:numPr>
        <w:numId w:val="22"/>
      </w:numPr>
      <w:spacing w:before="120" w:after="60" w:line="240" w:lineRule="auto"/>
      <w:contextualSpacing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EBListnum2">
    <w:name w:val="_EB_List_num2"/>
    <w:basedOn w:val="EBListnum"/>
    <w:rsid w:val="00CB59A6"/>
    <w:pPr>
      <w:numPr>
        <w:ilvl w:val="1"/>
      </w:numPr>
    </w:pPr>
    <w:rPr>
      <w:szCs w:val="24"/>
    </w:rPr>
  </w:style>
  <w:style w:type="paragraph" w:customStyle="1" w:styleId="EBListmark2">
    <w:name w:val="_EB_List_mark2"/>
    <w:basedOn w:val="EBListmark1"/>
    <w:next w:val="EBNormal0"/>
    <w:rsid w:val="00CB59A6"/>
    <w:pPr>
      <w:numPr>
        <w:ilvl w:val="1"/>
        <w:numId w:val="21"/>
      </w:numPr>
      <w:tabs>
        <w:tab w:val="clear" w:pos="1588"/>
        <w:tab w:val="num" w:pos="1440"/>
      </w:tabs>
      <w:ind w:left="2149" w:hanging="360"/>
    </w:pPr>
  </w:style>
  <w:style w:type="character" w:customStyle="1" w:styleId="html-tag">
    <w:name w:val="html-tag"/>
    <w:basedOn w:val="af9"/>
    <w:rsid w:val="00CB59A6"/>
  </w:style>
  <w:style w:type="character" w:customStyle="1" w:styleId="html-attribute">
    <w:name w:val="html-attribute"/>
    <w:basedOn w:val="af9"/>
    <w:rsid w:val="00CB59A6"/>
  </w:style>
  <w:style w:type="character" w:customStyle="1" w:styleId="apple-converted-space">
    <w:name w:val="apple-converted-space"/>
    <w:basedOn w:val="af9"/>
    <w:rsid w:val="00CB59A6"/>
  </w:style>
  <w:style w:type="character" w:customStyle="1" w:styleId="html-attribute-name">
    <w:name w:val="html-attribute-name"/>
    <w:basedOn w:val="af9"/>
    <w:rsid w:val="00CB59A6"/>
  </w:style>
  <w:style w:type="character" w:customStyle="1" w:styleId="html-attribute-value">
    <w:name w:val="html-attribute-value"/>
    <w:basedOn w:val="af9"/>
    <w:rsid w:val="00CB59A6"/>
  </w:style>
  <w:style w:type="character" w:customStyle="1" w:styleId="text">
    <w:name w:val="text"/>
    <w:basedOn w:val="af9"/>
    <w:rsid w:val="00CB59A6"/>
  </w:style>
  <w:style w:type="character" w:customStyle="1" w:styleId="button">
    <w:name w:val="button"/>
    <w:basedOn w:val="af9"/>
    <w:rsid w:val="00CB59A6"/>
  </w:style>
  <w:style w:type="character" w:customStyle="1" w:styleId="comment">
    <w:name w:val="comment"/>
    <w:basedOn w:val="af9"/>
    <w:rsid w:val="00CB59A6"/>
  </w:style>
  <w:style w:type="paragraph" w:styleId="affffff1">
    <w:name w:val="TOC Heading"/>
    <w:basedOn w:val="12"/>
    <w:next w:val="af7"/>
    <w:uiPriority w:val="39"/>
    <w:unhideWhenUsed/>
    <w:qFormat/>
    <w:rsid w:val="00CB59A6"/>
    <w:pPr>
      <w:pageBreakBefore w:val="0"/>
      <w:spacing w:before="480" w:after="0" w:line="276" w:lineRule="auto"/>
      <w:outlineLvl w:val="9"/>
    </w:pPr>
    <w:rPr>
      <w:rFonts w:asciiTheme="majorHAnsi" w:hAnsiTheme="majorHAnsi"/>
      <w:caps w:val="0"/>
      <w:color w:val="365F91" w:themeColor="accent1" w:themeShade="BF"/>
    </w:rPr>
  </w:style>
  <w:style w:type="paragraph" w:styleId="1f5">
    <w:name w:val="index 1"/>
    <w:basedOn w:val="af7"/>
    <w:next w:val="af7"/>
    <w:autoRedefine/>
    <w:uiPriority w:val="99"/>
    <w:semiHidden/>
    <w:rsid w:val="00CB59A6"/>
    <w:pPr>
      <w:spacing w:after="0" w:line="240" w:lineRule="auto"/>
      <w:ind w:left="280" w:hanging="28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f">
    <w:name w:val="index 2"/>
    <w:basedOn w:val="af7"/>
    <w:next w:val="af7"/>
    <w:autoRedefine/>
    <w:uiPriority w:val="99"/>
    <w:semiHidden/>
    <w:rsid w:val="00CB59A6"/>
    <w:pPr>
      <w:spacing w:after="0" w:line="240" w:lineRule="auto"/>
      <w:ind w:left="560" w:hanging="28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c">
    <w:name w:val="index 3"/>
    <w:basedOn w:val="af7"/>
    <w:next w:val="af7"/>
    <w:autoRedefine/>
    <w:uiPriority w:val="99"/>
    <w:semiHidden/>
    <w:rsid w:val="00CB59A6"/>
    <w:pPr>
      <w:spacing w:after="0" w:line="240" w:lineRule="auto"/>
      <w:ind w:left="840" w:hanging="28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3">
    <w:name w:val="index 4"/>
    <w:basedOn w:val="af7"/>
    <w:next w:val="af7"/>
    <w:autoRedefine/>
    <w:uiPriority w:val="99"/>
    <w:semiHidden/>
    <w:rsid w:val="00CB59A6"/>
    <w:pPr>
      <w:spacing w:after="0" w:line="240" w:lineRule="auto"/>
      <w:ind w:left="1120" w:hanging="28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4">
    <w:name w:val="index 5"/>
    <w:basedOn w:val="af7"/>
    <w:next w:val="af7"/>
    <w:autoRedefine/>
    <w:uiPriority w:val="99"/>
    <w:semiHidden/>
    <w:rsid w:val="00CB59A6"/>
    <w:pPr>
      <w:spacing w:after="0" w:line="240" w:lineRule="auto"/>
      <w:ind w:left="1400" w:hanging="28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62">
    <w:name w:val="index 6"/>
    <w:basedOn w:val="af7"/>
    <w:next w:val="af7"/>
    <w:autoRedefine/>
    <w:uiPriority w:val="99"/>
    <w:semiHidden/>
    <w:rsid w:val="00CB59A6"/>
    <w:pPr>
      <w:spacing w:after="0" w:line="240" w:lineRule="auto"/>
      <w:ind w:left="1680" w:hanging="28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72">
    <w:name w:val="index 7"/>
    <w:basedOn w:val="af7"/>
    <w:next w:val="af7"/>
    <w:autoRedefine/>
    <w:uiPriority w:val="99"/>
    <w:semiHidden/>
    <w:rsid w:val="00CB59A6"/>
    <w:pPr>
      <w:spacing w:after="0" w:line="240" w:lineRule="auto"/>
      <w:ind w:left="1960" w:hanging="28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82">
    <w:name w:val="index 8"/>
    <w:basedOn w:val="af7"/>
    <w:next w:val="af7"/>
    <w:autoRedefine/>
    <w:uiPriority w:val="99"/>
    <w:semiHidden/>
    <w:rsid w:val="00CB59A6"/>
    <w:pPr>
      <w:spacing w:after="0" w:line="240" w:lineRule="auto"/>
      <w:ind w:left="2240" w:hanging="28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92">
    <w:name w:val="index 9"/>
    <w:basedOn w:val="af7"/>
    <w:next w:val="af7"/>
    <w:autoRedefine/>
    <w:uiPriority w:val="99"/>
    <w:semiHidden/>
    <w:rsid w:val="00CB59A6"/>
    <w:pPr>
      <w:spacing w:after="0" w:line="240" w:lineRule="auto"/>
      <w:ind w:left="2520" w:hanging="28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fff2">
    <w:name w:val="index heading"/>
    <w:basedOn w:val="af7"/>
    <w:next w:val="1f5"/>
    <w:uiPriority w:val="99"/>
    <w:semiHidden/>
    <w:rsid w:val="00CB59A6"/>
    <w:pPr>
      <w:spacing w:before="120" w:after="120" w:line="240" w:lineRule="auto"/>
    </w:pPr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paragraph" w:customStyle="1" w:styleId="a3">
    <w:name w:val="Перечисление"/>
    <w:basedOn w:val="af7"/>
    <w:rsid w:val="00CB59A6"/>
    <w:pPr>
      <w:numPr>
        <w:numId w:val="25"/>
      </w:numPr>
      <w:spacing w:after="0" w:line="360" w:lineRule="auto"/>
    </w:pPr>
    <w:rPr>
      <w:rFonts w:ascii="Times New Roman" w:eastAsia="Times New Roman" w:hAnsi="Times New Roman" w:cs="Times New Roman"/>
      <w:sz w:val="28"/>
      <w:szCs w:val="24"/>
    </w:rPr>
  </w:style>
  <w:style w:type="paragraph" w:styleId="affffff3">
    <w:name w:val="Document Map"/>
    <w:basedOn w:val="af7"/>
    <w:link w:val="affffff4"/>
    <w:uiPriority w:val="99"/>
    <w:rsid w:val="00CB59A6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fffff4">
    <w:name w:val="Схема документа Знак"/>
    <w:basedOn w:val="af9"/>
    <w:link w:val="affffff3"/>
    <w:uiPriority w:val="99"/>
    <w:rsid w:val="00CB59A6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ffffff5">
    <w:name w:val="Body Text Indent"/>
    <w:basedOn w:val="af7"/>
    <w:link w:val="affffff6"/>
    <w:uiPriority w:val="99"/>
    <w:rsid w:val="00CB59A6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eastAsia="ru-RU"/>
    </w:rPr>
  </w:style>
  <w:style w:type="character" w:customStyle="1" w:styleId="affffff6">
    <w:name w:val="Основной текст с отступом Знак"/>
    <w:basedOn w:val="af9"/>
    <w:link w:val="affffff5"/>
    <w:uiPriority w:val="99"/>
    <w:rsid w:val="00CB59A6"/>
    <w:rPr>
      <w:rFonts w:ascii="Times New Roman" w:eastAsia="Calibri" w:hAnsi="Times New Roman" w:cs="Times New Roman"/>
      <w:sz w:val="28"/>
      <w:szCs w:val="20"/>
      <w:lang w:eastAsia="ru-RU"/>
    </w:rPr>
  </w:style>
  <w:style w:type="paragraph" w:customStyle="1" w:styleId="affffff7">
    <w:name w:val="Текст таблицы"/>
    <w:basedOn w:val="af7"/>
    <w:link w:val="affffff8"/>
    <w:qFormat/>
    <w:rsid w:val="00CB59A6"/>
    <w:pPr>
      <w:spacing w:after="0" w:line="240" w:lineRule="auto"/>
    </w:pPr>
    <w:rPr>
      <w:rFonts w:ascii="Times New Roman" w:eastAsia="Times New Roman" w:hAnsi="Times New Roman" w:cs="Times New Roman"/>
      <w:sz w:val="28"/>
      <w:lang w:eastAsia="ru-RU"/>
    </w:rPr>
  </w:style>
  <w:style w:type="paragraph" w:customStyle="1" w:styleId="a1">
    <w:name w:val="Упорядоченное перечисление"/>
    <w:basedOn w:val="af7"/>
    <w:link w:val="affffff9"/>
    <w:rsid w:val="00CB59A6"/>
    <w:pPr>
      <w:numPr>
        <w:numId w:val="23"/>
      </w:numPr>
      <w:spacing w:after="0" w:line="360" w:lineRule="auto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fffff9">
    <w:name w:val="Упорядоченное перечисление Знак"/>
    <w:link w:val="a1"/>
    <w:rsid w:val="00CB59A6"/>
    <w:rPr>
      <w:rFonts w:ascii="Times New Roman" w:eastAsia="Times New Roman" w:hAnsi="Times New Roman" w:cs="Times New Roman"/>
      <w:sz w:val="28"/>
      <w:szCs w:val="24"/>
    </w:rPr>
  </w:style>
  <w:style w:type="paragraph" w:customStyle="1" w:styleId="a">
    <w:name w:val="Маркированное перечисление"/>
    <w:basedOn w:val="44"/>
    <w:rsid w:val="00CB59A6"/>
    <w:pPr>
      <w:numPr>
        <w:numId w:val="24"/>
      </w:numPr>
      <w:spacing w:line="360" w:lineRule="auto"/>
      <w:contextualSpacing w:val="0"/>
    </w:pPr>
    <w:rPr>
      <w:szCs w:val="24"/>
      <w:lang w:eastAsia="en-US"/>
    </w:rPr>
  </w:style>
  <w:style w:type="paragraph" w:styleId="44">
    <w:name w:val="List Bullet 4"/>
    <w:basedOn w:val="af7"/>
    <w:uiPriority w:val="99"/>
    <w:semiHidden/>
    <w:unhideWhenUsed/>
    <w:rsid w:val="00CB59A6"/>
    <w:pPr>
      <w:spacing w:after="0" w:line="240" w:lineRule="auto"/>
      <w:contextualSpacing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ffffa">
    <w:name w:val="Стандартный текст"/>
    <w:basedOn w:val="af7"/>
    <w:link w:val="affffffb"/>
    <w:qFormat/>
    <w:rsid w:val="00CB59A6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ffffc">
    <w:name w:val="Приложение"/>
    <w:basedOn w:val="af7"/>
    <w:next w:val="af7"/>
    <w:rsid w:val="00CB59A6"/>
    <w:pPr>
      <w:pageBreakBefore/>
      <w:widowControl w:val="0"/>
      <w:spacing w:after="0" w:line="360" w:lineRule="auto"/>
      <w:ind w:left="432" w:hanging="432"/>
      <w:jc w:val="center"/>
      <w:outlineLvl w:val="0"/>
    </w:pPr>
    <w:rPr>
      <w:rFonts w:ascii="Times New Roman" w:eastAsia="Times New Roman" w:hAnsi="Times New Roman" w:cs="Times New Roman"/>
      <w:b/>
      <w:caps/>
      <w:snapToGrid w:val="0"/>
      <w:sz w:val="28"/>
      <w:szCs w:val="20"/>
      <w:lang w:eastAsia="ru-RU"/>
    </w:rPr>
  </w:style>
  <w:style w:type="paragraph" w:customStyle="1" w:styleId="affffffd">
    <w:name w:val="Заглавие"/>
    <w:basedOn w:val="af7"/>
    <w:next w:val="affffffa"/>
    <w:rsid w:val="00CB59A6"/>
    <w:pPr>
      <w:keepNext/>
      <w:pageBreakBefore/>
      <w:spacing w:after="240" w:line="240" w:lineRule="auto"/>
      <w:jc w:val="center"/>
    </w:pPr>
    <w:rPr>
      <w:rFonts w:ascii="Times New Roman Полужирный" w:eastAsia="Times New Roman" w:hAnsi="Times New Roman Полужирный" w:cs="Times New Roman"/>
      <w:b/>
      <w:caps/>
      <w:sz w:val="28"/>
      <w:szCs w:val="26"/>
      <w:lang w:eastAsia="ru-RU"/>
    </w:rPr>
  </w:style>
  <w:style w:type="paragraph" w:customStyle="1" w:styleId="affffffe">
    <w:name w:val="Заголовок рисунка"/>
    <w:basedOn w:val="af7"/>
    <w:qFormat/>
    <w:rsid w:val="00CB59A6"/>
    <w:pPr>
      <w:keepNext/>
      <w:spacing w:before="120" w:after="120"/>
      <w:jc w:val="center"/>
    </w:pPr>
    <w:rPr>
      <w:rFonts w:ascii="Times New Roman" w:eastAsia="Times New Roman" w:hAnsi="Times New Roman" w:cs="Times New Roman"/>
      <w:bCs/>
      <w:i/>
      <w:sz w:val="28"/>
      <w:szCs w:val="24"/>
    </w:rPr>
  </w:style>
  <w:style w:type="paragraph" w:customStyle="1" w:styleId="afffffff">
    <w:name w:val="рисунок"/>
    <w:basedOn w:val="af7"/>
    <w:qFormat/>
    <w:rsid w:val="00CB59A6"/>
    <w:pPr>
      <w:keepNext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fffff0">
    <w:name w:val="Текст таблицы по центру"/>
    <w:basedOn w:val="af7"/>
    <w:rsid w:val="00CB59A6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table" w:styleId="afffffff1">
    <w:name w:val="Table Professional"/>
    <w:basedOn w:val="afa"/>
    <w:uiPriority w:val="99"/>
    <w:unhideWhenUsed/>
    <w:rsid w:val="00CB59A6"/>
    <w:pPr>
      <w:spacing w:after="0" w:line="240" w:lineRule="auto"/>
      <w:jc w:val="both"/>
    </w:pPr>
    <w:rPr>
      <w:rFonts w:ascii="Times New Roman" w:eastAsia="Calibri" w:hAnsi="Times New Roman" w:cs="Times New Roman"/>
      <w:sz w:val="24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pPr>
        <w:wordWrap/>
        <w:spacing w:beforeLines="0" w:beforeAutospacing="0" w:afterLines="0" w:afterAutospacing="0" w:line="240" w:lineRule="auto"/>
        <w:ind w:leftChars="0" w:left="0" w:rightChars="0" w:right="0" w:firstLineChars="0" w:firstLine="0"/>
        <w:jc w:val="center"/>
      </w:pPr>
      <w:rPr>
        <w:rFonts w:ascii="Times New Roman" w:hAnsi="Times New Roman"/>
        <w:b/>
        <w:bCs/>
        <w:color w:val="auto"/>
        <w:sz w:val="24"/>
      </w:rPr>
      <w:tblPr/>
      <w:tcPr>
        <w:shd w:val="clear" w:color="auto" w:fill="FFFFFF"/>
        <w:vAlign w:val="center"/>
      </w:tcPr>
    </w:tblStylePr>
  </w:style>
  <w:style w:type="paragraph" w:customStyle="1" w:styleId="-6">
    <w:name w:val="Текст таблицы - заголовок"/>
    <w:basedOn w:val="afffffff0"/>
    <w:rsid w:val="00CB59A6"/>
    <w:rPr>
      <w:b/>
      <w:bCs/>
    </w:rPr>
  </w:style>
  <w:style w:type="paragraph" w:customStyle="1" w:styleId="afffffff2">
    <w:name w:val="Текст таблицы слева"/>
    <w:basedOn w:val="af7"/>
    <w:rsid w:val="00CB59A6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fffff3">
    <w:name w:val="Текст таблицы справа"/>
    <w:basedOn w:val="afffffff0"/>
    <w:rsid w:val="00CB59A6"/>
    <w:pPr>
      <w:jc w:val="right"/>
    </w:pPr>
  </w:style>
  <w:style w:type="paragraph" w:customStyle="1" w:styleId="2f0">
    <w:name w:val="Приложение 2"/>
    <w:basedOn w:val="20"/>
    <w:qFormat/>
    <w:rsid w:val="00CB59A6"/>
  </w:style>
  <w:style w:type="paragraph" w:customStyle="1" w:styleId="3d">
    <w:name w:val="Приложение 3"/>
    <w:basedOn w:val="3"/>
    <w:qFormat/>
    <w:rsid w:val="00CB59A6"/>
  </w:style>
  <w:style w:type="paragraph" w:customStyle="1" w:styleId="afffffff4">
    <w:name w:val="Заголовок без номера"/>
    <w:basedOn w:val="12"/>
    <w:qFormat/>
    <w:rsid w:val="00CB59A6"/>
  </w:style>
  <w:style w:type="paragraph" w:customStyle="1" w:styleId="NewNormal">
    <w:name w:val="_New_Normal"/>
    <w:basedOn w:val="af7"/>
    <w:next w:val="2f1"/>
    <w:link w:val="NewNormal0"/>
    <w:qFormat/>
    <w:rsid w:val="00CB59A6"/>
    <w:pPr>
      <w:keepNext/>
      <w:spacing w:before="120" w:after="120" w:line="240" w:lineRule="auto"/>
      <w:outlineLvl w:val="0"/>
    </w:pPr>
    <w:rPr>
      <w:rFonts w:ascii="Times New Roman" w:eastAsia="Times New Roman" w:hAnsi="Times New Roman" w:cs="Times New Roman"/>
      <w:i/>
      <w:sz w:val="32"/>
      <w:szCs w:val="32"/>
      <w:lang w:eastAsia="ru-RU"/>
    </w:rPr>
  </w:style>
  <w:style w:type="paragraph" w:customStyle="1" w:styleId="2f1">
    <w:name w:val="Методика 2"/>
    <w:basedOn w:val="af7"/>
    <w:next w:val="afff7"/>
    <w:link w:val="2f2"/>
    <w:qFormat/>
    <w:rsid w:val="00CB59A6"/>
    <w:pPr>
      <w:keepNext/>
      <w:spacing w:before="120" w:after="120" w:line="240" w:lineRule="auto"/>
      <w:outlineLvl w:val="1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ffffffb">
    <w:name w:val="Стандартный текст Знак"/>
    <w:link w:val="affffffa"/>
    <w:rsid w:val="00CB59A6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NewNormal0">
    <w:name w:val="_New_Normal Знак"/>
    <w:link w:val="NewNormal"/>
    <w:rsid w:val="00CB59A6"/>
    <w:rPr>
      <w:rFonts w:ascii="Times New Roman" w:eastAsia="Times New Roman" w:hAnsi="Times New Roman" w:cs="Times New Roman"/>
      <w:i/>
      <w:sz w:val="32"/>
      <w:szCs w:val="32"/>
      <w:lang w:eastAsia="ru-RU"/>
    </w:rPr>
  </w:style>
  <w:style w:type="character" w:customStyle="1" w:styleId="2f2">
    <w:name w:val="Методика 2 Знак"/>
    <w:link w:val="2f1"/>
    <w:rsid w:val="00CB59A6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afffffff5">
    <w:name w:val="После таблицы"/>
    <w:basedOn w:val="affffffa"/>
    <w:link w:val="afffffff6"/>
    <w:qFormat/>
    <w:rsid w:val="00CB59A6"/>
    <w:pPr>
      <w:spacing w:before="240"/>
    </w:pPr>
  </w:style>
  <w:style w:type="character" w:customStyle="1" w:styleId="afffffff6">
    <w:name w:val="После таблицы Знак"/>
    <w:link w:val="afffffff5"/>
    <w:rsid w:val="00CB59A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f6">
    <w:name w:val="Методика 1"/>
    <w:basedOn w:val="af7"/>
    <w:qFormat/>
    <w:rsid w:val="00CB59A6"/>
    <w:pPr>
      <w:keepNext/>
      <w:spacing w:after="120" w:line="240" w:lineRule="auto"/>
      <w:outlineLvl w:val="0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fffc">
    <w:name w:val="Название рисунка Знак"/>
    <w:link w:val="afffb"/>
    <w:rsid w:val="00C74DBB"/>
    <w:rPr>
      <w:rFonts w:ascii="Times New Roman" w:hAnsi="Times New Roman"/>
      <w:bCs/>
      <w:sz w:val="28"/>
      <w:szCs w:val="18"/>
    </w:rPr>
  </w:style>
  <w:style w:type="character" w:styleId="afffffff7">
    <w:name w:val="Emphasis"/>
    <w:uiPriority w:val="99"/>
    <w:qFormat/>
    <w:rsid w:val="00CB59A6"/>
    <w:rPr>
      <w:i/>
      <w:spacing w:val="0"/>
    </w:rPr>
  </w:style>
  <w:style w:type="paragraph" w:customStyle="1" w:styleId="afffffff8">
    <w:name w:val="Ненум.список"/>
    <w:basedOn w:val="afffffff9"/>
    <w:link w:val="afffffffa"/>
    <w:qFormat/>
    <w:rsid w:val="00CB59A6"/>
    <w:pPr>
      <w:tabs>
        <w:tab w:val="num" w:pos="927"/>
      </w:tabs>
      <w:spacing w:after="120" w:line="360" w:lineRule="atLeast"/>
      <w:ind w:left="0" w:firstLine="709"/>
      <w:jc w:val="both"/>
    </w:pPr>
    <w:rPr>
      <w:szCs w:val="28"/>
    </w:rPr>
  </w:style>
  <w:style w:type="character" w:customStyle="1" w:styleId="afffffffa">
    <w:name w:val="Ненум.список Знак"/>
    <w:link w:val="afffffff8"/>
    <w:rsid w:val="00CB59A6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fffff9">
    <w:name w:val="List"/>
    <w:basedOn w:val="af7"/>
    <w:uiPriority w:val="99"/>
    <w:semiHidden/>
    <w:unhideWhenUsed/>
    <w:rsid w:val="00CB59A6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bodytext">
    <w:name w:val="bodytext"/>
    <w:basedOn w:val="af7"/>
    <w:rsid w:val="00CB59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ffffffb">
    <w:name w:val="Шапка таблицы"/>
    <w:basedOn w:val="affffff7"/>
    <w:qFormat/>
    <w:rsid w:val="00CB59A6"/>
    <w:pPr>
      <w:keepNext/>
      <w:shd w:val="clear" w:color="auto" w:fill="F2F2F2"/>
      <w:jc w:val="center"/>
    </w:pPr>
    <w:rPr>
      <w:b/>
      <w:szCs w:val="24"/>
    </w:rPr>
  </w:style>
  <w:style w:type="paragraph" w:styleId="afffffffc">
    <w:name w:val="table of figures"/>
    <w:basedOn w:val="af7"/>
    <w:next w:val="af7"/>
    <w:uiPriority w:val="99"/>
    <w:unhideWhenUsed/>
    <w:rsid w:val="00CB59A6"/>
    <w:pPr>
      <w:spacing w:after="0" w:line="240" w:lineRule="auto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styleId="afffffffd">
    <w:name w:val="Plain Text"/>
    <w:basedOn w:val="af7"/>
    <w:link w:val="afffffffe"/>
    <w:rsid w:val="00CB59A6"/>
    <w:pPr>
      <w:spacing w:after="0" w:line="240" w:lineRule="auto"/>
    </w:pPr>
    <w:rPr>
      <w:rFonts w:ascii="Courier New" w:eastAsia="Times New Roman" w:hAnsi="Courier New" w:cs="Times New Roman"/>
      <w:sz w:val="28"/>
      <w:szCs w:val="20"/>
      <w:lang w:eastAsia="ru-RU"/>
    </w:rPr>
  </w:style>
  <w:style w:type="character" w:customStyle="1" w:styleId="afffffffe">
    <w:name w:val="Текст Знак"/>
    <w:basedOn w:val="af9"/>
    <w:link w:val="afffffffd"/>
    <w:rsid w:val="00CB59A6"/>
    <w:rPr>
      <w:rFonts w:ascii="Courier New" w:eastAsia="Times New Roman" w:hAnsi="Courier New" w:cs="Times New Roman"/>
      <w:sz w:val="28"/>
      <w:szCs w:val="20"/>
      <w:lang w:eastAsia="ru-RU"/>
    </w:rPr>
  </w:style>
  <w:style w:type="paragraph" w:customStyle="1" w:styleId="affffffff">
    <w:name w:val="Титул_утв."/>
    <w:basedOn w:val="af7"/>
    <w:qFormat/>
    <w:rsid w:val="00CB59A6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affffffff0">
    <w:name w:val="Титул_подп."/>
    <w:basedOn w:val="affffffff"/>
    <w:qFormat/>
    <w:rsid w:val="00CB59A6"/>
    <w:pPr>
      <w:spacing w:line="360" w:lineRule="auto"/>
    </w:pPr>
  </w:style>
  <w:style w:type="paragraph" w:customStyle="1" w:styleId="affffffff1">
    <w:name w:val="Титул_назв."/>
    <w:basedOn w:val="af7"/>
    <w:qFormat/>
    <w:rsid w:val="00CB59A6"/>
    <w:pPr>
      <w:spacing w:before="120" w:after="0" w:line="240" w:lineRule="auto"/>
      <w:jc w:val="center"/>
    </w:pPr>
    <w:rPr>
      <w:rFonts w:ascii="Times New Roman" w:eastAsia="Times New Roman" w:hAnsi="Times New Roman" w:cs="Times New Roman"/>
      <w:b/>
      <w:bCs/>
      <w:sz w:val="32"/>
      <w:szCs w:val="32"/>
      <w:u w:val="single"/>
    </w:rPr>
  </w:style>
  <w:style w:type="paragraph" w:customStyle="1" w:styleId="affffffff2">
    <w:name w:val="Титул_контр."/>
    <w:basedOn w:val="af7"/>
    <w:qFormat/>
    <w:rsid w:val="00CB59A6"/>
    <w:pPr>
      <w:tabs>
        <w:tab w:val="left" w:pos="1800"/>
      </w:tabs>
      <w:spacing w:before="120" w:after="0" w:line="240" w:lineRule="auto"/>
      <w:jc w:val="center"/>
    </w:pPr>
    <w:rPr>
      <w:rFonts w:ascii="Times New Roman" w:eastAsia="Times New Roman" w:hAnsi="Times New Roman" w:cs="Arial"/>
      <w:b/>
      <w:bCs/>
      <w:sz w:val="32"/>
      <w:szCs w:val="32"/>
    </w:rPr>
  </w:style>
  <w:style w:type="paragraph" w:customStyle="1" w:styleId="affffffff3">
    <w:name w:val="Титул_работы"/>
    <w:basedOn w:val="af7"/>
    <w:qFormat/>
    <w:rsid w:val="00CB59A6"/>
    <w:pPr>
      <w:keepNext/>
      <w:keepLines/>
      <w:widowControl w:val="0"/>
      <w:suppressLineNumbers/>
      <w:suppressAutoHyphens/>
      <w:spacing w:after="0" w:line="360" w:lineRule="atLeast"/>
      <w:jc w:val="center"/>
    </w:pPr>
    <w:rPr>
      <w:rFonts w:ascii="Times New Roman" w:eastAsia="Times New Roman" w:hAnsi="Times New Roman" w:cs="Times New Roman"/>
      <w:b/>
      <w:sz w:val="28"/>
      <w:szCs w:val="24"/>
    </w:rPr>
  </w:style>
  <w:style w:type="paragraph" w:customStyle="1" w:styleId="affffffff4">
    <w:name w:val="Титул_город"/>
    <w:basedOn w:val="af7"/>
    <w:qFormat/>
    <w:rsid w:val="00CB59A6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4"/>
    </w:rPr>
  </w:style>
  <w:style w:type="paragraph" w:customStyle="1" w:styleId="1f7">
    <w:name w:val="Заголовок1"/>
    <w:basedOn w:val="af7"/>
    <w:next w:val="af7"/>
    <w:link w:val="affffffff5"/>
    <w:uiPriority w:val="10"/>
    <w:qFormat/>
    <w:rsid w:val="00CB59A6"/>
    <w:pPr>
      <w:keepNext/>
      <w:keepLines/>
      <w:spacing w:after="240" w:line="360" w:lineRule="atLeast"/>
      <w:contextualSpacing/>
      <w:jc w:val="center"/>
    </w:pPr>
    <w:rPr>
      <w:rFonts w:ascii="Times New Roman Полужирный" w:eastAsia="Times New Roman" w:hAnsi="Times New Roman Полужирный" w:cs="Times New Roman"/>
      <w:b/>
      <w:caps/>
      <w:spacing w:val="5"/>
      <w:kern w:val="28"/>
      <w:sz w:val="28"/>
      <w:szCs w:val="28"/>
      <w:lang w:eastAsia="ru-RU"/>
    </w:rPr>
  </w:style>
  <w:style w:type="character" w:customStyle="1" w:styleId="affffffff5">
    <w:name w:val="Заголовок Знак"/>
    <w:link w:val="1f7"/>
    <w:uiPriority w:val="10"/>
    <w:rsid w:val="00CB59A6"/>
    <w:rPr>
      <w:rFonts w:ascii="Times New Roman Полужирный" w:eastAsia="Times New Roman" w:hAnsi="Times New Roman Полужирный" w:cs="Times New Roman"/>
      <w:b/>
      <w:caps/>
      <w:spacing w:val="5"/>
      <w:kern w:val="28"/>
      <w:sz w:val="28"/>
      <w:szCs w:val="28"/>
      <w:lang w:eastAsia="ru-RU"/>
    </w:rPr>
  </w:style>
  <w:style w:type="paragraph" w:customStyle="1" w:styleId="affffffff6">
    <w:name w:val="Абз. перед списком"/>
    <w:basedOn w:val="afff7"/>
    <w:next w:val="af7"/>
    <w:link w:val="affffffff7"/>
    <w:qFormat/>
    <w:rsid w:val="00CB59A6"/>
    <w:pPr>
      <w:keepNext/>
      <w:spacing w:line="360" w:lineRule="exact"/>
    </w:pPr>
  </w:style>
  <w:style w:type="character" w:customStyle="1" w:styleId="affffffff7">
    <w:name w:val="Абз. перед списком Знак"/>
    <w:link w:val="affffffff6"/>
    <w:locked/>
    <w:rsid w:val="00CB59A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">
    <w:name w:val="Номер в таблице"/>
    <w:basedOn w:val="af7"/>
    <w:link w:val="affffffff8"/>
    <w:qFormat/>
    <w:rsid w:val="00CB59A6"/>
    <w:pPr>
      <w:numPr>
        <w:numId w:val="26"/>
      </w:numPr>
      <w:spacing w:after="0" w:line="240" w:lineRule="auto"/>
      <w:jc w:val="right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fffffff8">
    <w:name w:val="Номер в таблице Знак"/>
    <w:link w:val="af"/>
    <w:rsid w:val="00CB59A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e">
    <w:name w:val="Методика 3"/>
    <w:basedOn w:val="3"/>
    <w:qFormat/>
    <w:rsid w:val="00CB59A6"/>
  </w:style>
  <w:style w:type="paragraph" w:customStyle="1" w:styleId="1f8">
    <w:name w:val="Обычный 1"/>
    <w:basedOn w:val="af7"/>
    <w:link w:val="1f9"/>
    <w:qFormat/>
    <w:rsid w:val="00CB59A6"/>
    <w:pPr>
      <w:suppressAutoHyphens/>
      <w:autoSpaceDN w:val="0"/>
      <w:spacing w:before="60" w:after="60" w:line="360" w:lineRule="auto"/>
      <w:ind w:firstLine="709"/>
      <w:jc w:val="both"/>
      <w:textAlignment w:val="baseline"/>
    </w:pPr>
    <w:rPr>
      <w:rFonts w:ascii="Times New Roman" w:eastAsia="Times New Roman" w:hAnsi="Times New Roman" w:cs="Times New Roman"/>
      <w:kern w:val="3"/>
      <w:sz w:val="28"/>
      <w:szCs w:val="24"/>
      <w:lang w:eastAsia="ru-RU"/>
    </w:rPr>
  </w:style>
  <w:style w:type="paragraph" w:customStyle="1" w:styleId="22">
    <w:name w:val="_Заголовок 2 уровня нум"/>
    <w:basedOn w:val="af7"/>
    <w:link w:val="2f3"/>
    <w:qFormat/>
    <w:rsid w:val="00CB59A6"/>
    <w:pPr>
      <w:keepNext/>
      <w:numPr>
        <w:ilvl w:val="1"/>
        <w:numId w:val="27"/>
      </w:numPr>
      <w:spacing w:before="240" w:after="240" w:line="240" w:lineRule="auto"/>
      <w:jc w:val="both"/>
      <w:outlineLvl w:val="1"/>
    </w:pPr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paragraph" w:customStyle="1" w:styleId="31">
    <w:name w:val="_Заголовок 3 уровня нум"/>
    <w:basedOn w:val="20"/>
    <w:qFormat/>
    <w:rsid w:val="00CB59A6"/>
    <w:pPr>
      <w:numPr>
        <w:ilvl w:val="2"/>
        <w:numId w:val="27"/>
      </w:numPr>
    </w:pPr>
  </w:style>
  <w:style w:type="paragraph" w:customStyle="1" w:styleId="40">
    <w:name w:val="_Заголовок 4 уровня нум"/>
    <w:basedOn w:val="31"/>
    <w:qFormat/>
    <w:rsid w:val="00CB59A6"/>
    <w:pPr>
      <w:numPr>
        <w:ilvl w:val="3"/>
      </w:numPr>
    </w:pPr>
  </w:style>
  <w:style w:type="paragraph" w:customStyle="1" w:styleId="51">
    <w:name w:val="_Заголовок 5 уровня нум"/>
    <w:basedOn w:val="40"/>
    <w:qFormat/>
    <w:rsid w:val="00CB59A6"/>
    <w:pPr>
      <w:numPr>
        <w:ilvl w:val="4"/>
      </w:numPr>
      <w:tabs>
        <w:tab w:val="left" w:pos="851"/>
      </w:tabs>
      <w:spacing w:before="240" w:line="276" w:lineRule="auto"/>
    </w:pPr>
    <w:rPr>
      <w:rFonts w:eastAsiaTheme="minorEastAsia"/>
      <w:bCs w:val="0"/>
      <w:sz w:val="24"/>
      <w:szCs w:val="24"/>
      <w:lang w:eastAsia="ru-RU"/>
    </w:rPr>
  </w:style>
  <w:style w:type="character" w:customStyle="1" w:styleId="1f9">
    <w:name w:val="Обычный 1 Знак"/>
    <w:link w:val="1f8"/>
    <w:rsid w:val="00CB59A6"/>
    <w:rPr>
      <w:rFonts w:ascii="Times New Roman" w:eastAsia="Times New Roman" w:hAnsi="Times New Roman" w:cs="Times New Roman"/>
      <w:kern w:val="3"/>
      <w:sz w:val="28"/>
      <w:szCs w:val="24"/>
      <w:lang w:eastAsia="ru-RU"/>
    </w:rPr>
  </w:style>
  <w:style w:type="character" w:customStyle="1" w:styleId="2f3">
    <w:name w:val="_Заголовок 2 уровня нум Знак"/>
    <w:link w:val="22"/>
    <w:rsid w:val="00CB59A6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paragraph" w:customStyle="1" w:styleId="affffffff9">
    <w:name w:val="Комментарий"/>
    <w:basedOn w:val="af7"/>
    <w:link w:val="affffffffa"/>
    <w:qFormat/>
    <w:rsid w:val="00CB59A6"/>
    <w:pPr>
      <w:spacing w:before="120" w:after="120" w:line="240" w:lineRule="auto"/>
      <w:jc w:val="both"/>
    </w:pPr>
    <w:rPr>
      <w:rFonts w:ascii="Times New Roman" w:eastAsia="Times New Roman" w:hAnsi="Times New Roman" w:cs="Times New Roman"/>
      <w:i/>
      <w:color w:val="8496B0"/>
      <w:sz w:val="28"/>
      <w:szCs w:val="24"/>
      <w:lang w:eastAsia="ru-RU"/>
    </w:rPr>
  </w:style>
  <w:style w:type="character" w:customStyle="1" w:styleId="affffffffa">
    <w:name w:val="Комментарий Знак"/>
    <w:link w:val="affffffff9"/>
    <w:rsid w:val="00CB59A6"/>
    <w:rPr>
      <w:rFonts w:ascii="Times New Roman" w:eastAsia="Times New Roman" w:hAnsi="Times New Roman" w:cs="Times New Roman"/>
      <w:i/>
      <w:color w:val="8496B0"/>
      <w:sz w:val="28"/>
      <w:szCs w:val="24"/>
      <w:lang w:eastAsia="ru-RU"/>
    </w:rPr>
  </w:style>
  <w:style w:type="paragraph" w:customStyle="1" w:styleId="TableGraf10L">
    <w:name w:val="TableGraf 10L"/>
    <w:basedOn w:val="af7"/>
    <w:rsid w:val="00CB59A6"/>
    <w:pPr>
      <w:spacing w:before="40" w:after="4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OTRTITULnew">
    <w:name w:val="OTR_TITUL_new"/>
    <w:basedOn w:val="af7"/>
    <w:semiHidden/>
    <w:rsid w:val="00CB59A6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0">
    <w:name w:val="Маркированный 3 уровень"/>
    <w:basedOn w:val="af7"/>
    <w:qFormat/>
    <w:rsid w:val="00CB59A6"/>
    <w:pPr>
      <w:numPr>
        <w:numId w:val="28"/>
      </w:numPr>
      <w:spacing w:after="0"/>
    </w:pPr>
    <w:rPr>
      <w:rFonts w:ascii="Times New Roman" w:eastAsia="Times New Roman" w:hAnsi="Times New Roman" w:cs="Times New Roman"/>
      <w:snapToGrid w:val="0"/>
      <w:spacing w:val="2"/>
      <w:sz w:val="28"/>
      <w:szCs w:val="24"/>
    </w:rPr>
  </w:style>
  <w:style w:type="paragraph" w:customStyle="1" w:styleId="phbase">
    <w:name w:val="ph_base"/>
    <w:rsid w:val="00CB59A6"/>
    <w:pPr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phadditiontitle1">
    <w:name w:val="ph_addition_title_1"/>
    <w:basedOn w:val="phbase"/>
    <w:next w:val="phnormal"/>
    <w:rsid w:val="00CB59A6"/>
    <w:pPr>
      <w:keepNext/>
      <w:keepLines/>
      <w:pageBreakBefore/>
      <w:numPr>
        <w:numId w:val="29"/>
      </w:numPr>
      <w:spacing w:before="360" w:after="360"/>
      <w:jc w:val="center"/>
      <w:outlineLvl w:val="0"/>
    </w:pPr>
    <w:rPr>
      <w:b/>
      <w:sz w:val="28"/>
      <w:szCs w:val="28"/>
    </w:rPr>
  </w:style>
  <w:style w:type="paragraph" w:customStyle="1" w:styleId="phadditiontitle2">
    <w:name w:val="ph_addition_title_2"/>
    <w:basedOn w:val="phbase"/>
    <w:next w:val="phnormal"/>
    <w:rsid w:val="00CB59A6"/>
    <w:pPr>
      <w:keepNext/>
      <w:keepLines/>
      <w:numPr>
        <w:ilvl w:val="1"/>
        <w:numId w:val="29"/>
      </w:numPr>
      <w:spacing w:before="360" w:after="360"/>
      <w:outlineLvl w:val="1"/>
    </w:pPr>
    <w:rPr>
      <w:b/>
      <w:szCs w:val="24"/>
    </w:rPr>
  </w:style>
  <w:style w:type="paragraph" w:customStyle="1" w:styleId="phadditiontitle3">
    <w:name w:val="ph_addition_title_3"/>
    <w:basedOn w:val="phbase"/>
    <w:next w:val="phnormal"/>
    <w:rsid w:val="00CB59A6"/>
    <w:pPr>
      <w:keepNext/>
      <w:keepLines/>
      <w:numPr>
        <w:ilvl w:val="2"/>
        <w:numId w:val="29"/>
      </w:numPr>
      <w:spacing w:before="240" w:after="240"/>
      <w:outlineLvl w:val="2"/>
    </w:pPr>
    <w:rPr>
      <w:b/>
      <w:sz w:val="22"/>
      <w:szCs w:val="22"/>
    </w:rPr>
  </w:style>
  <w:style w:type="numbering" w:customStyle="1" w:styleId="phadditiontitle">
    <w:name w:val="ph_additiontitle"/>
    <w:basedOn w:val="afb"/>
    <w:rsid w:val="00CB59A6"/>
    <w:pPr>
      <w:numPr>
        <w:numId w:val="29"/>
      </w:numPr>
    </w:pPr>
  </w:style>
  <w:style w:type="paragraph" w:customStyle="1" w:styleId="phbibliography">
    <w:name w:val="ph_bibliography"/>
    <w:basedOn w:val="phbase"/>
    <w:rsid w:val="00CB59A6"/>
    <w:pPr>
      <w:numPr>
        <w:numId w:val="30"/>
      </w:numPr>
      <w:spacing w:before="60" w:after="60" w:line="240" w:lineRule="auto"/>
    </w:pPr>
    <w:rPr>
      <w:rFonts w:cs="Arial"/>
      <w:bCs/>
      <w:szCs w:val="28"/>
    </w:rPr>
  </w:style>
  <w:style w:type="paragraph" w:customStyle="1" w:styleId="phcolontituldown">
    <w:name w:val="ph_colontituldown"/>
    <w:basedOn w:val="phbase"/>
    <w:rsid w:val="00CB59A6"/>
    <w:pPr>
      <w:pBdr>
        <w:top w:val="single" w:sz="4" w:space="1" w:color="auto"/>
      </w:pBdr>
      <w:tabs>
        <w:tab w:val="right" w:pos="9497"/>
        <w:tab w:val="right" w:pos="14459"/>
      </w:tabs>
      <w:spacing w:before="20" w:after="120"/>
      <w:jc w:val="center"/>
    </w:pPr>
    <w:rPr>
      <w:sz w:val="20"/>
    </w:rPr>
  </w:style>
  <w:style w:type="paragraph" w:customStyle="1" w:styleId="phcolontitulup">
    <w:name w:val="ph_colontitulup"/>
    <w:basedOn w:val="phbase"/>
    <w:rsid w:val="00CB59A6"/>
    <w:pPr>
      <w:pBdr>
        <w:bottom w:val="single" w:sz="4" w:space="1" w:color="auto"/>
      </w:pBdr>
      <w:tabs>
        <w:tab w:val="right" w:pos="14600"/>
      </w:tabs>
      <w:spacing w:before="20" w:after="120"/>
      <w:jc w:val="center"/>
    </w:pPr>
    <w:rPr>
      <w:sz w:val="20"/>
    </w:rPr>
  </w:style>
  <w:style w:type="paragraph" w:customStyle="1" w:styleId="phcomment">
    <w:name w:val="ph_comment"/>
    <w:basedOn w:val="phbase"/>
    <w:rsid w:val="00CB59A6"/>
    <w:pPr>
      <w:ind w:firstLine="720"/>
    </w:pPr>
    <w:rPr>
      <w:rFonts w:ascii="Arial Narrow" w:hAnsi="Arial Narrow"/>
      <w:vanish/>
      <w:color w:val="0000FF"/>
    </w:rPr>
  </w:style>
  <w:style w:type="paragraph" w:customStyle="1" w:styleId="phconfirmlist">
    <w:name w:val="ph_confirmlist"/>
    <w:basedOn w:val="phbase"/>
    <w:rsid w:val="00CB59A6"/>
    <w:pPr>
      <w:spacing w:before="20" w:after="120"/>
      <w:jc w:val="center"/>
    </w:pPr>
    <w:rPr>
      <w:b/>
      <w:caps/>
      <w:sz w:val="28"/>
      <w:szCs w:val="28"/>
    </w:rPr>
  </w:style>
  <w:style w:type="paragraph" w:customStyle="1" w:styleId="phconfirmstamp">
    <w:name w:val="ph_confirmstamp"/>
    <w:basedOn w:val="phbase"/>
    <w:rsid w:val="00CB59A6"/>
    <w:pPr>
      <w:spacing w:before="20" w:after="120" w:line="240" w:lineRule="auto"/>
      <w:jc w:val="left"/>
    </w:pPr>
  </w:style>
  <w:style w:type="paragraph" w:customStyle="1" w:styleId="phconfirmstampstamp">
    <w:name w:val="ph_confirmstamp_stamp"/>
    <w:basedOn w:val="phconfirmstamp"/>
    <w:rsid w:val="00CB59A6"/>
  </w:style>
  <w:style w:type="paragraph" w:customStyle="1" w:styleId="phconfirmstamptitle">
    <w:name w:val="ph_confirmstamp_title"/>
    <w:basedOn w:val="phconfirmstamp"/>
    <w:next w:val="phconfirmstampstamp"/>
    <w:rsid w:val="00CB59A6"/>
    <w:rPr>
      <w:caps/>
      <w:szCs w:val="24"/>
    </w:rPr>
  </w:style>
  <w:style w:type="paragraph" w:customStyle="1" w:styleId="phcontent">
    <w:name w:val="ph_content"/>
    <w:basedOn w:val="phbase"/>
    <w:next w:val="1e"/>
    <w:rsid w:val="00CB59A6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/>
      <w:jc w:val="center"/>
    </w:pPr>
    <w:rPr>
      <w:rFonts w:cs="Arial"/>
      <w:b/>
      <w:bCs/>
      <w:sz w:val="28"/>
      <w:szCs w:val="28"/>
    </w:rPr>
  </w:style>
  <w:style w:type="paragraph" w:customStyle="1" w:styleId="phexample">
    <w:name w:val="ph_example"/>
    <w:basedOn w:val="phbase"/>
    <w:rsid w:val="00CB59A6"/>
    <w:pPr>
      <w:spacing w:before="20" w:after="120"/>
    </w:pPr>
    <w:rPr>
      <w:b/>
      <w:i/>
      <w:sz w:val="20"/>
    </w:rPr>
  </w:style>
  <w:style w:type="paragraph" w:customStyle="1" w:styleId="phfigure">
    <w:name w:val="ph_figure"/>
    <w:basedOn w:val="phbase"/>
    <w:rsid w:val="00CB59A6"/>
    <w:pPr>
      <w:spacing w:before="20" w:after="120"/>
      <w:jc w:val="center"/>
    </w:pPr>
  </w:style>
  <w:style w:type="paragraph" w:customStyle="1" w:styleId="phfiguregraphic">
    <w:name w:val="ph_figure_graphic"/>
    <w:basedOn w:val="phfigure"/>
    <w:next w:val="phfiguretitle"/>
    <w:rsid w:val="00CB59A6"/>
    <w:pPr>
      <w:keepNext/>
      <w:spacing w:before="120"/>
    </w:pPr>
  </w:style>
  <w:style w:type="paragraph" w:customStyle="1" w:styleId="phfiguretitle">
    <w:name w:val="ph_figure_title"/>
    <w:basedOn w:val="phfigure"/>
    <w:next w:val="phnormal"/>
    <w:rsid w:val="00CB59A6"/>
    <w:pPr>
      <w:keepLines/>
      <w:spacing w:before="120"/>
    </w:pPr>
    <w:rPr>
      <w:rFonts w:cs="Arial"/>
    </w:rPr>
  </w:style>
  <w:style w:type="paragraph" w:customStyle="1" w:styleId="phfootnote">
    <w:name w:val="ph_footnote"/>
    <w:basedOn w:val="phbase"/>
    <w:rsid w:val="00CB59A6"/>
    <w:pPr>
      <w:widowControl w:val="0"/>
    </w:pPr>
    <w:rPr>
      <w:sz w:val="18"/>
    </w:rPr>
  </w:style>
  <w:style w:type="character" w:customStyle="1" w:styleId="phinline">
    <w:name w:val="ph_inline"/>
    <w:basedOn w:val="af9"/>
    <w:rsid w:val="00CB59A6"/>
  </w:style>
  <w:style w:type="character" w:customStyle="1" w:styleId="phinline8">
    <w:name w:val="ph_inline_8"/>
    <w:rsid w:val="00CB59A6"/>
    <w:rPr>
      <w:sz w:val="16"/>
    </w:rPr>
  </w:style>
  <w:style w:type="character" w:customStyle="1" w:styleId="phinlinebolditalic">
    <w:name w:val="ph_inline_bolditalic"/>
    <w:rsid w:val="00CB59A6"/>
    <w:rPr>
      <w:rFonts w:ascii="Arial" w:hAnsi="Arial"/>
      <w:b/>
      <w:bCs/>
      <w:i/>
      <w:noProof/>
      <w:lang w:val="ru-RU" w:eastAsia="ru-RU" w:bidi="ar-SA"/>
    </w:rPr>
  </w:style>
  <w:style w:type="character" w:customStyle="1" w:styleId="phinlinecomputer">
    <w:name w:val="ph_inline_computer"/>
    <w:rsid w:val="00CB59A6"/>
    <w:rPr>
      <w:rFonts w:ascii="Courier New" w:hAnsi="Courier New"/>
      <w:sz w:val="24"/>
    </w:rPr>
  </w:style>
  <w:style w:type="character" w:customStyle="1" w:styleId="phinlinefirstterm">
    <w:name w:val="ph_inline_firstterm"/>
    <w:rsid w:val="00CB59A6"/>
    <w:rPr>
      <w:i/>
      <w:sz w:val="24"/>
    </w:rPr>
  </w:style>
  <w:style w:type="character" w:customStyle="1" w:styleId="phinlineguiitem">
    <w:name w:val="ph_inline_guiitem"/>
    <w:rsid w:val="00CB59A6"/>
    <w:rPr>
      <w:rFonts w:ascii="Arial" w:hAnsi="Arial"/>
      <w:b/>
      <w:bCs/>
      <w:noProof/>
      <w:lang w:val="ru-RU" w:eastAsia="ru-RU" w:bidi="ar-SA"/>
    </w:rPr>
  </w:style>
  <w:style w:type="character" w:customStyle="1" w:styleId="phinlinekeycap">
    <w:name w:val="ph_inline_keycap"/>
    <w:rsid w:val="00CB59A6"/>
    <w:rPr>
      <w:b/>
      <w:smallCaps/>
      <w:sz w:val="24"/>
    </w:rPr>
  </w:style>
  <w:style w:type="character" w:customStyle="1" w:styleId="phinlinespace">
    <w:name w:val="ph_inline_space"/>
    <w:rsid w:val="00CB59A6"/>
    <w:rPr>
      <w:spacing w:val="60"/>
    </w:rPr>
  </w:style>
  <w:style w:type="character" w:customStyle="1" w:styleId="phinlinesuperline">
    <w:name w:val="ph_inline_superline"/>
    <w:rsid w:val="00CB59A6"/>
    <w:rPr>
      <w:vertAlign w:val="superscript"/>
    </w:rPr>
  </w:style>
  <w:style w:type="character" w:customStyle="1" w:styleId="phinlineunderline">
    <w:name w:val="ph_inline_underline"/>
    <w:rsid w:val="00CB59A6"/>
    <w:rPr>
      <w:u w:val="single"/>
      <w:lang w:val="ru-RU"/>
    </w:rPr>
  </w:style>
  <w:style w:type="character" w:customStyle="1" w:styleId="phinlineunderlineitalic">
    <w:name w:val="ph_inline_underlineitalic"/>
    <w:rsid w:val="00CB59A6"/>
    <w:rPr>
      <w:i/>
      <w:u w:val="single"/>
      <w:lang w:val="ru-RU"/>
    </w:rPr>
  </w:style>
  <w:style w:type="character" w:customStyle="1" w:styleId="phinlineuppercase">
    <w:name w:val="ph_inline_uppercase"/>
    <w:rsid w:val="00CB59A6"/>
    <w:rPr>
      <w:caps/>
      <w:lang w:val="ru-RU"/>
    </w:rPr>
  </w:style>
  <w:style w:type="paragraph" w:customStyle="1" w:styleId="phinset">
    <w:name w:val="ph_inset"/>
    <w:basedOn w:val="phnormal"/>
    <w:next w:val="phnormal"/>
    <w:rsid w:val="00CB59A6"/>
  </w:style>
  <w:style w:type="paragraph" w:customStyle="1" w:styleId="phinsetcaution">
    <w:name w:val="ph_inset_caution"/>
    <w:basedOn w:val="phinset"/>
    <w:rsid w:val="00CB59A6"/>
    <w:pPr>
      <w:keepLines/>
    </w:pPr>
  </w:style>
  <w:style w:type="paragraph" w:customStyle="1" w:styleId="phinsetnote">
    <w:name w:val="ph_inset_note"/>
    <w:basedOn w:val="phinset"/>
    <w:rsid w:val="00CB59A6"/>
    <w:pPr>
      <w:keepLines/>
    </w:pPr>
  </w:style>
  <w:style w:type="paragraph" w:customStyle="1" w:styleId="phinsettitle">
    <w:name w:val="ph_inset_title"/>
    <w:basedOn w:val="phinset"/>
    <w:next w:val="phinsetnote"/>
    <w:rsid w:val="00CB59A6"/>
    <w:pPr>
      <w:keepNext/>
    </w:pPr>
    <w:rPr>
      <w:caps/>
      <w:szCs w:val="24"/>
    </w:rPr>
  </w:style>
  <w:style w:type="paragraph" w:customStyle="1" w:styleId="phinsetwarning">
    <w:name w:val="ph_inset_warning"/>
    <w:basedOn w:val="phinset"/>
    <w:rsid w:val="00CB59A6"/>
    <w:pPr>
      <w:keepLines/>
    </w:pPr>
  </w:style>
  <w:style w:type="paragraph" w:customStyle="1" w:styleId="phlistitemized1">
    <w:name w:val="ph_list_itemized_1"/>
    <w:basedOn w:val="phnormal"/>
    <w:link w:val="phlistitemized10"/>
    <w:rsid w:val="00CB59A6"/>
    <w:pPr>
      <w:numPr>
        <w:numId w:val="31"/>
      </w:numPr>
      <w:tabs>
        <w:tab w:val="clear" w:pos="1077"/>
      </w:tabs>
      <w:ind w:left="720" w:hanging="360"/>
    </w:pPr>
    <w:rPr>
      <w:rFonts w:cs="Arial"/>
      <w:lang w:eastAsia="en-US"/>
    </w:rPr>
  </w:style>
  <w:style w:type="paragraph" w:customStyle="1" w:styleId="phlistitemized2">
    <w:name w:val="ph_list_itemized_2"/>
    <w:basedOn w:val="phnormal"/>
    <w:rsid w:val="00CB59A6"/>
    <w:pPr>
      <w:numPr>
        <w:numId w:val="32"/>
      </w:numPr>
      <w:tabs>
        <w:tab w:val="clear" w:pos="1755"/>
      </w:tabs>
      <w:ind w:left="0" w:firstLine="0"/>
    </w:pPr>
  </w:style>
  <w:style w:type="paragraph" w:customStyle="1" w:styleId="phlistitemizedtitle">
    <w:name w:val="ph_list_itemized_title"/>
    <w:basedOn w:val="phnormal"/>
    <w:next w:val="phlistitemized1"/>
    <w:rsid w:val="00CB59A6"/>
    <w:pPr>
      <w:keepNext/>
    </w:pPr>
  </w:style>
  <w:style w:type="paragraph" w:customStyle="1" w:styleId="phlistordered1">
    <w:name w:val="ph_list_ordered_1"/>
    <w:basedOn w:val="phnormal"/>
    <w:rsid w:val="00CB59A6"/>
    <w:pPr>
      <w:numPr>
        <w:numId w:val="33"/>
      </w:numPr>
      <w:tabs>
        <w:tab w:val="clear" w:pos="720"/>
        <w:tab w:val="num" w:pos="984"/>
      </w:tabs>
      <w:ind w:left="1077" w:hanging="357"/>
    </w:pPr>
  </w:style>
  <w:style w:type="paragraph" w:customStyle="1" w:styleId="phlistorderedtitle">
    <w:name w:val="ph_list_ordered_title"/>
    <w:basedOn w:val="phnormal"/>
    <w:next w:val="phlistordered1"/>
    <w:rsid w:val="00CB59A6"/>
    <w:pPr>
      <w:keepNext/>
    </w:pPr>
  </w:style>
  <w:style w:type="paragraph" w:customStyle="1" w:styleId="phnormal">
    <w:name w:val="ph_normal"/>
    <w:basedOn w:val="phbase"/>
    <w:link w:val="phnormal0"/>
    <w:rsid w:val="00CB59A6"/>
    <w:pPr>
      <w:ind w:right="170" w:firstLine="720"/>
    </w:pPr>
  </w:style>
  <w:style w:type="paragraph" w:customStyle="1" w:styleId="phstamp">
    <w:name w:val="ph_stamp"/>
    <w:basedOn w:val="phbase"/>
    <w:rsid w:val="00CB59A6"/>
    <w:pPr>
      <w:spacing w:before="20" w:after="20"/>
    </w:pPr>
    <w:rPr>
      <w:sz w:val="16"/>
    </w:rPr>
  </w:style>
  <w:style w:type="paragraph" w:customStyle="1" w:styleId="phstampcenter">
    <w:name w:val="ph_stamp_center"/>
    <w:basedOn w:val="phstamp"/>
    <w:locked/>
    <w:rsid w:val="00CB59A6"/>
    <w:pPr>
      <w:tabs>
        <w:tab w:val="left" w:pos="284"/>
      </w:tabs>
      <w:spacing w:before="0" w:after="0"/>
      <w:jc w:val="center"/>
    </w:pPr>
    <w:rPr>
      <w:sz w:val="18"/>
      <w:szCs w:val="18"/>
    </w:rPr>
  </w:style>
  <w:style w:type="paragraph" w:customStyle="1" w:styleId="phstampcenteritalic">
    <w:name w:val="ph_stamp_center_italic"/>
    <w:basedOn w:val="phstamp"/>
    <w:rsid w:val="00CB59A6"/>
    <w:pPr>
      <w:jc w:val="center"/>
    </w:pPr>
    <w:rPr>
      <w:bCs/>
      <w:i/>
    </w:rPr>
  </w:style>
  <w:style w:type="paragraph" w:customStyle="1" w:styleId="phstampitalic">
    <w:name w:val="ph_stamp_italic"/>
    <w:basedOn w:val="phstamp"/>
    <w:rsid w:val="00CB59A6"/>
    <w:pPr>
      <w:ind w:left="57"/>
    </w:pPr>
    <w:rPr>
      <w:i/>
    </w:rPr>
  </w:style>
  <w:style w:type="paragraph" w:customStyle="1" w:styleId="phtablecell">
    <w:name w:val="ph_table_cell"/>
    <w:basedOn w:val="phbase"/>
    <w:rsid w:val="00CB59A6"/>
    <w:pPr>
      <w:spacing w:before="20" w:line="240" w:lineRule="auto"/>
    </w:pPr>
    <w:rPr>
      <w:rFonts w:cs="Arial"/>
      <w:bCs/>
      <w:sz w:val="20"/>
    </w:rPr>
  </w:style>
  <w:style w:type="paragraph" w:customStyle="1" w:styleId="phtablecellcenter">
    <w:name w:val="ph_table_cellcenter"/>
    <w:basedOn w:val="phtablecell"/>
    <w:rsid w:val="00CB59A6"/>
    <w:pPr>
      <w:jc w:val="center"/>
    </w:pPr>
  </w:style>
  <w:style w:type="paragraph" w:customStyle="1" w:styleId="phtablecellleft">
    <w:name w:val="ph_table_cellleft"/>
    <w:basedOn w:val="phtablecell"/>
    <w:rsid w:val="00CB59A6"/>
    <w:pPr>
      <w:jc w:val="left"/>
    </w:pPr>
  </w:style>
  <w:style w:type="paragraph" w:customStyle="1" w:styleId="phtablecolcaption">
    <w:name w:val="ph_table_colcaption"/>
    <w:basedOn w:val="phtablecell"/>
    <w:next w:val="phtablecell"/>
    <w:rsid w:val="00CB59A6"/>
    <w:pPr>
      <w:keepNext/>
      <w:keepLines/>
      <w:spacing w:before="120" w:after="120"/>
      <w:jc w:val="center"/>
    </w:pPr>
    <w:rPr>
      <w:b/>
    </w:rPr>
  </w:style>
  <w:style w:type="paragraph" w:customStyle="1" w:styleId="phtabletitle">
    <w:name w:val="ph_table_title"/>
    <w:basedOn w:val="phbase"/>
    <w:next w:val="phtablecolcaption"/>
    <w:rsid w:val="00CB59A6"/>
    <w:pPr>
      <w:keepNext/>
      <w:spacing w:before="20" w:after="120"/>
    </w:pPr>
    <w:rPr>
      <w:szCs w:val="24"/>
    </w:rPr>
  </w:style>
  <w:style w:type="paragraph" w:customStyle="1" w:styleId="phtitlevoid">
    <w:name w:val="ph_title_void"/>
    <w:basedOn w:val="phbase"/>
    <w:next w:val="phnormal"/>
    <w:rsid w:val="00CB59A6"/>
    <w:pPr>
      <w:keepNext/>
      <w:keepLines/>
      <w:pageBreakBefore/>
      <w:spacing w:before="360" w:after="360"/>
      <w:jc w:val="center"/>
    </w:pPr>
    <w:rPr>
      <w:rFonts w:cs="Arial"/>
      <w:b/>
      <w:bCs/>
      <w:sz w:val="28"/>
      <w:szCs w:val="28"/>
    </w:rPr>
  </w:style>
  <w:style w:type="paragraph" w:customStyle="1" w:styleId="phtitlepage">
    <w:name w:val="ph_titlepage"/>
    <w:basedOn w:val="phbase"/>
    <w:rsid w:val="00CB59A6"/>
    <w:pPr>
      <w:spacing w:after="120"/>
      <w:jc w:val="center"/>
    </w:pPr>
    <w:rPr>
      <w:rFonts w:cs="Arial"/>
      <w:szCs w:val="28"/>
      <w:lang w:eastAsia="en-US"/>
    </w:rPr>
  </w:style>
  <w:style w:type="paragraph" w:customStyle="1" w:styleId="phtitlepagecode">
    <w:name w:val="ph_titlepage_code"/>
    <w:basedOn w:val="phtitlepage"/>
    <w:rsid w:val="00CB59A6"/>
    <w:pPr>
      <w:spacing w:after="240"/>
    </w:pPr>
    <w:rPr>
      <w:b/>
      <w:sz w:val="26"/>
    </w:rPr>
  </w:style>
  <w:style w:type="paragraph" w:customStyle="1" w:styleId="phtitlepageconfirmstamp">
    <w:name w:val="ph_titlepage_confirmstamp"/>
    <w:basedOn w:val="phbase"/>
    <w:autoRedefine/>
    <w:rsid w:val="00CB59A6"/>
    <w:pPr>
      <w:suppressAutoHyphens/>
      <w:spacing w:before="60" w:after="60"/>
    </w:pPr>
    <w:rPr>
      <w:color w:val="000000"/>
      <w:szCs w:val="24"/>
    </w:rPr>
  </w:style>
  <w:style w:type="paragraph" w:customStyle="1" w:styleId="phtitlepagecustomer">
    <w:name w:val="ph_titlepage_customer"/>
    <w:basedOn w:val="phtitlepage"/>
    <w:next w:val="phtitlepageconfirmstamp"/>
    <w:rsid w:val="00CB59A6"/>
    <w:pPr>
      <w:spacing w:before="240"/>
    </w:pPr>
    <w:rPr>
      <w:b/>
      <w:sz w:val="26"/>
    </w:rPr>
  </w:style>
  <w:style w:type="paragraph" w:customStyle="1" w:styleId="phtitlepagedocpart">
    <w:name w:val="ph_titlepage_docpart"/>
    <w:basedOn w:val="phtitlepage"/>
    <w:next w:val="phtitlepagecode"/>
    <w:rsid w:val="00CB59A6"/>
    <w:rPr>
      <w:b/>
    </w:rPr>
  </w:style>
  <w:style w:type="paragraph" w:customStyle="1" w:styleId="phtitlepagedocument">
    <w:name w:val="ph_titlepage_document"/>
    <w:basedOn w:val="phtitlepage"/>
    <w:autoRedefine/>
    <w:rsid w:val="00CB59A6"/>
    <w:pPr>
      <w:spacing w:before="240"/>
    </w:pPr>
    <w:rPr>
      <w:b/>
      <w:sz w:val="26"/>
    </w:rPr>
  </w:style>
  <w:style w:type="paragraph" w:customStyle="1" w:styleId="phtitlepageother">
    <w:name w:val="ph_titlepage_other"/>
    <w:basedOn w:val="phtitlepage"/>
    <w:rsid w:val="00CB59A6"/>
  </w:style>
  <w:style w:type="paragraph" w:customStyle="1" w:styleId="phtitlepagesystemfull">
    <w:name w:val="ph_titlepage_system_full"/>
    <w:basedOn w:val="phtitlepage"/>
    <w:next w:val="phtitlepagesystemshort"/>
    <w:rsid w:val="00CB59A6"/>
    <w:rPr>
      <w:b/>
      <w:bCs/>
      <w:sz w:val="32"/>
      <w:szCs w:val="32"/>
    </w:rPr>
  </w:style>
  <w:style w:type="paragraph" w:customStyle="1" w:styleId="phtitlepagesystemshort">
    <w:name w:val="ph_titlepage_system_short"/>
    <w:basedOn w:val="phtitlepage"/>
    <w:next w:val="phtitlepageother"/>
    <w:rsid w:val="00CB59A6"/>
    <w:rPr>
      <w:b/>
      <w:sz w:val="32"/>
    </w:rPr>
  </w:style>
  <w:style w:type="paragraph" w:styleId="HTML0">
    <w:name w:val="HTML Address"/>
    <w:basedOn w:val="af7"/>
    <w:link w:val="HTML1"/>
    <w:semiHidden/>
    <w:rsid w:val="00CB59A6"/>
    <w:pPr>
      <w:spacing w:after="160" w:line="259" w:lineRule="auto"/>
    </w:pPr>
    <w:rPr>
      <w:rFonts w:ascii="Calibri" w:eastAsia="Calibri" w:hAnsi="Calibri" w:cs="Times New Roman"/>
      <w:i/>
      <w:iCs/>
    </w:rPr>
  </w:style>
  <w:style w:type="character" w:customStyle="1" w:styleId="HTML1">
    <w:name w:val="Адрес HTML Знак"/>
    <w:basedOn w:val="af9"/>
    <w:link w:val="HTML0"/>
    <w:semiHidden/>
    <w:rsid w:val="00CB59A6"/>
    <w:rPr>
      <w:rFonts w:ascii="Calibri" w:eastAsia="Calibri" w:hAnsi="Calibri" w:cs="Times New Roman"/>
      <w:i/>
      <w:iCs/>
    </w:rPr>
  </w:style>
  <w:style w:type="paragraph" w:customStyle="1" w:styleId="phheader1withoutnum">
    <w:name w:val="ph_header_1_without_num"/>
    <w:basedOn w:val="12"/>
    <w:next w:val="phnormal"/>
    <w:rsid w:val="00CB59A6"/>
  </w:style>
  <w:style w:type="paragraph" w:customStyle="1" w:styleId="phadditontype">
    <w:name w:val="ph_additon_type"/>
    <w:basedOn w:val="phbase"/>
    <w:next w:val="phnormal"/>
    <w:rsid w:val="00CB59A6"/>
    <w:pPr>
      <w:jc w:val="center"/>
    </w:pPr>
    <w:rPr>
      <w:i/>
    </w:rPr>
  </w:style>
  <w:style w:type="paragraph" w:customStyle="1" w:styleId="affffffffb">
    <w:name w:val="Чертежный"/>
    <w:rsid w:val="00CB59A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phtablecolcaptionunderline">
    <w:name w:val="ph_table_colcaption_underline"/>
    <w:basedOn w:val="phtablecolcaption"/>
    <w:next w:val="phtablecell"/>
    <w:rsid w:val="00CB59A6"/>
    <w:rPr>
      <w:u w:val="single"/>
    </w:rPr>
  </w:style>
  <w:style w:type="paragraph" w:customStyle="1" w:styleId="phstampleft">
    <w:name w:val="ph_stamp_left"/>
    <w:basedOn w:val="phstamp"/>
    <w:rsid w:val="00CB59A6"/>
    <w:pPr>
      <w:jc w:val="left"/>
    </w:pPr>
    <w:rPr>
      <w:sz w:val="18"/>
    </w:rPr>
  </w:style>
  <w:style w:type="paragraph" w:customStyle="1" w:styleId="affffffffc">
    <w:name w:val="Рис"/>
    <w:next w:val="affffffffd"/>
    <w:link w:val="affffffffe"/>
    <w:qFormat/>
    <w:rsid w:val="00CB59A6"/>
    <w:pPr>
      <w:keepNext/>
      <w:keepLines/>
      <w:spacing w:after="0" w:line="360" w:lineRule="auto"/>
      <w:jc w:val="center"/>
    </w:pPr>
    <w:rPr>
      <w:rFonts w:ascii="Times New Roman" w:eastAsia="Times New Roman" w:hAnsi="Times New Roman" w:cs="Times New Roman"/>
      <w:noProof/>
      <w:spacing w:val="2"/>
      <w:sz w:val="28"/>
      <w:szCs w:val="28"/>
      <w:lang w:eastAsia="ru-RU"/>
    </w:rPr>
  </w:style>
  <w:style w:type="paragraph" w:customStyle="1" w:styleId="afffffffff">
    <w:name w:val="Рис Имя"/>
    <w:basedOn w:val="af7"/>
    <w:next w:val="affffffffc"/>
    <w:link w:val="afffffffff0"/>
    <w:rsid w:val="00CB59A6"/>
    <w:pPr>
      <w:spacing w:before="240" w:after="360" w:line="288" w:lineRule="auto"/>
      <w:jc w:val="center"/>
    </w:pPr>
    <w:rPr>
      <w:rFonts w:ascii="Tahoma" w:eastAsia="Calibri" w:hAnsi="Tahoma" w:cs="Times New Roman"/>
    </w:rPr>
  </w:style>
  <w:style w:type="paragraph" w:customStyle="1" w:styleId="1fa">
    <w:name w:val="Маркированный 1 уровень"/>
    <w:link w:val="1fb"/>
    <w:qFormat/>
    <w:rsid w:val="00CB59A6"/>
    <w:pPr>
      <w:spacing w:before="60" w:after="60" w:line="288" w:lineRule="auto"/>
    </w:pPr>
    <w:rPr>
      <w:rFonts w:ascii="Tahoma" w:eastAsia="Times New Roman" w:hAnsi="Tahoma" w:cs="Times New Roman"/>
      <w:snapToGrid w:val="0"/>
      <w:spacing w:val="2"/>
      <w:sz w:val="24"/>
      <w:szCs w:val="24"/>
    </w:rPr>
  </w:style>
  <w:style w:type="paragraph" w:customStyle="1" w:styleId="19">
    <w:name w:val="Список_1)"/>
    <w:basedOn w:val="affff"/>
    <w:link w:val="1fc"/>
    <w:qFormat/>
    <w:rsid w:val="00CB59A6"/>
    <w:pPr>
      <w:numPr>
        <w:numId w:val="34"/>
      </w:numPr>
      <w:spacing w:after="120"/>
    </w:pPr>
    <w:rPr>
      <w:kern w:val="24"/>
      <w:szCs w:val="20"/>
    </w:rPr>
  </w:style>
  <w:style w:type="paragraph" w:customStyle="1" w:styleId="afffffffff1">
    <w:name w:val="Горячая клавиша (пункт меню)"/>
    <w:basedOn w:val="af7"/>
    <w:next w:val="af7"/>
    <w:link w:val="afffffffff2"/>
    <w:rsid w:val="00CB59A6"/>
    <w:pPr>
      <w:spacing w:after="0" w:line="240" w:lineRule="auto"/>
      <w:ind w:firstLine="340"/>
    </w:pPr>
    <w:rPr>
      <w:rFonts w:ascii="Tahoma" w:eastAsia="Times New Roman" w:hAnsi="Tahoma" w:cs="Times New Roman"/>
      <w:i/>
      <w:sz w:val="20"/>
      <w:szCs w:val="20"/>
      <w:lang w:eastAsia="ru-RU"/>
    </w:rPr>
  </w:style>
  <w:style w:type="character" w:customStyle="1" w:styleId="afffffffff2">
    <w:name w:val="Горячая клавиша (пункт меню) Знак Знак"/>
    <w:link w:val="afffffffff1"/>
    <w:rsid w:val="00CB59A6"/>
    <w:rPr>
      <w:rFonts w:ascii="Tahoma" w:eastAsia="Times New Roman" w:hAnsi="Tahoma" w:cs="Times New Roman"/>
      <w:i/>
      <w:sz w:val="20"/>
      <w:szCs w:val="20"/>
      <w:lang w:eastAsia="ru-RU"/>
    </w:rPr>
  </w:style>
  <w:style w:type="paragraph" w:customStyle="1" w:styleId="afffffffff3">
    <w:name w:val="Примечание (текст)"/>
    <w:basedOn w:val="af7"/>
    <w:link w:val="afffffffff4"/>
    <w:rsid w:val="00CB59A6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120" w:after="160" w:line="240" w:lineRule="auto"/>
      <w:ind w:left="567" w:right="567"/>
    </w:pPr>
    <w:rPr>
      <w:rFonts w:ascii="Tahoma" w:eastAsia="Times New Roman" w:hAnsi="Tahoma" w:cs="Times New Roman"/>
      <w:sz w:val="20"/>
      <w:szCs w:val="24"/>
      <w:lang w:eastAsia="ru-RU"/>
    </w:rPr>
  </w:style>
  <w:style w:type="paragraph" w:customStyle="1" w:styleId="afffffffff5">
    <w:name w:val="Важно!"/>
    <w:basedOn w:val="af7"/>
    <w:link w:val="afffffffff6"/>
    <w:rsid w:val="00CB59A6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 w:after="160" w:line="240" w:lineRule="auto"/>
      <w:ind w:left="567" w:right="567"/>
    </w:pPr>
    <w:rPr>
      <w:rFonts w:ascii="Tahoma" w:eastAsia="Times New Roman" w:hAnsi="Tahoma" w:cs="Times New Roman"/>
      <w:b/>
      <w:color w:val="E02020"/>
      <w:sz w:val="20"/>
      <w:szCs w:val="24"/>
      <w:lang w:eastAsia="ru-RU"/>
    </w:rPr>
  </w:style>
  <w:style w:type="character" w:customStyle="1" w:styleId="afffffffff4">
    <w:name w:val="Примечание (текст) Знак"/>
    <w:link w:val="afffffffff3"/>
    <w:rsid w:val="00CB59A6"/>
    <w:rPr>
      <w:rFonts w:ascii="Tahoma" w:eastAsia="Times New Roman" w:hAnsi="Tahoma" w:cs="Times New Roman"/>
      <w:sz w:val="20"/>
      <w:szCs w:val="24"/>
      <w:lang w:eastAsia="ru-RU"/>
    </w:rPr>
  </w:style>
  <w:style w:type="character" w:customStyle="1" w:styleId="afffffffff6">
    <w:name w:val="Важно! Знак"/>
    <w:link w:val="afffffffff5"/>
    <w:rsid w:val="00CB59A6"/>
    <w:rPr>
      <w:rFonts w:ascii="Tahoma" w:eastAsia="Times New Roman" w:hAnsi="Tahoma" w:cs="Times New Roman"/>
      <w:b/>
      <w:color w:val="E02020"/>
      <w:sz w:val="20"/>
      <w:szCs w:val="24"/>
      <w:lang w:eastAsia="ru-RU"/>
    </w:rPr>
  </w:style>
  <w:style w:type="character" w:customStyle="1" w:styleId="1fd">
    <w:name w:val="Выдел_1"/>
    <w:rsid w:val="00CB59A6"/>
    <w:rPr>
      <w:rFonts w:ascii="Tahoma" w:hAnsi="Tahoma"/>
      <w:i/>
      <w:spacing w:val="8"/>
      <w:kern w:val="0"/>
      <w:position w:val="0"/>
      <w:sz w:val="24"/>
      <w:szCs w:val="24"/>
    </w:rPr>
  </w:style>
  <w:style w:type="paragraph" w:customStyle="1" w:styleId="25">
    <w:name w:val="Маркированный 2 уровень"/>
    <w:basedOn w:val="1fa"/>
    <w:qFormat/>
    <w:rsid w:val="00CB59A6"/>
    <w:pPr>
      <w:numPr>
        <w:numId w:val="35"/>
      </w:numPr>
      <w:tabs>
        <w:tab w:val="num" w:pos="360"/>
        <w:tab w:val="num" w:pos="1021"/>
      </w:tabs>
      <w:spacing w:before="0" w:after="0" w:line="276" w:lineRule="auto"/>
      <w:ind w:left="360" w:firstLine="0"/>
      <w:jc w:val="both"/>
    </w:pPr>
    <w:rPr>
      <w:rFonts w:ascii="Times New Roman" w:hAnsi="Times New Roman"/>
    </w:rPr>
  </w:style>
  <w:style w:type="paragraph" w:styleId="2f4">
    <w:name w:val="Body Text 2"/>
    <w:basedOn w:val="af7"/>
    <w:link w:val="2f5"/>
    <w:uiPriority w:val="99"/>
    <w:semiHidden/>
    <w:unhideWhenUsed/>
    <w:rsid w:val="00CB59A6"/>
    <w:pPr>
      <w:spacing w:after="160" w:line="48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f5">
    <w:name w:val="Основной текст 2 Знак"/>
    <w:basedOn w:val="af9"/>
    <w:link w:val="2f4"/>
    <w:uiPriority w:val="99"/>
    <w:semiHidden/>
    <w:rsid w:val="00CB59A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fe">
    <w:name w:val="Стиль Заголовок 1 + По правому краю"/>
    <w:basedOn w:val="12"/>
    <w:rsid w:val="00CB59A6"/>
  </w:style>
  <w:style w:type="paragraph" w:customStyle="1" w:styleId="1ff">
    <w:name w:val="Стиль Стиль Заголовок 1 + По правому краю + По центру"/>
    <w:basedOn w:val="1fe"/>
    <w:rsid w:val="00CB59A6"/>
    <w:pPr>
      <w:tabs>
        <w:tab w:val="left" w:pos="0"/>
        <w:tab w:val="left" w:pos="567"/>
        <w:tab w:val="left" w:pos="709"/>
        <w:tab w:val="left" w:pos="851"/>
      </w:tabs>
      <w:suppressAutoHyphens/>
      <w:spacing w:before="360" w:after="360" w:line="360" w:lineRule="auto"/>
      <w:ind w:left="375" w:hanging="375"/>
    </w:pPr>
    <w:rPr>
      <w:rFonts w:ascii="Times New Roman Полужирный" w:eastAsiaTheme="minorEastAsia" w:hAnsi="Times New Roman Полужирный"/>
      <w:caps w:val="0"/>
      <w:szCs w:val="20"/>
    </w:rPr>
  </w:style>
  <w:style w:type="paragraph" w:customStyle="1" w:styleId="TimesNewRoman">
    <w:name w:val="Стиль Текст пункта + Times New Roman"/>
    <w:basedOn w:val="affff"/>
    <w:rsid w:val="00CB59A6"/>
    <w:pPr>
      <w:spacing w:after="120"/>
    </w:pPr>
    <w:rPr>
      <w:rFonts w:eastAsia="Calibri"/>
      <w:spacing w:val="0"/>
    </w:rPr>
  </w:style>
  <w:style w:type="paragraph" w:customStyle="1" w:styleId="11">
    <w:name w:val="список_1"/>
    <w:basedOn w:val="af7"/>
    <w:link w:val="1ff0"/>
    <w:qFormat/>
    <w:rsid w:val="00CB59A6"/>
    <w:pPr>
      <w:numPr>
        <w:numId w:val="36"/>
      </w:numPr>
      <w:spacing w:after="0" w:line="259" w:lineRule="auto"/>
    </w:pPr>
    <w:rPr>
      <w:rFonts w:ascii="Calibri" w:eastAsia="Calibri" w:hAnsi="Calibri" w:cs="Times New Roman"/>
      <w:lang w:eastAsia="ru-RU"/>
    </w:rPr>
  </w:style>
  <w:style w:type="character" w:customStyle="1" w:styleId="1ff0">
    <w:name w:val="список_1 Знак"/>
    <w:link w:val="11"/>
    <w:rsid w:val="00CB59A6"/>
    <w:rPr>
      <w:rFonts w:ascii="Calibri" w:eastAsia="Calibri" w:hAnsi="Calibri" w:cs="Times New Roman"/>
      <w:lang w:eastAsia="ru-RU"/>
    </w:rPr>
  </w:style>
  <w:style w:type="paragraph" w:customStyle="1" w:styleId="1ff1">
    <w:name w:val="Текст1"/>
    <w:basedOn w:val="1b"/>
    <w:rsid w:val="00CB59A6"/>
    <w:pPr>
      <w:spacing w:line="360" w:lineRule="auto"/>
    </w:pPr>
    <w:rPr>
      <w:rFonts w:ascii="Courier New" w:eastAsia="Times New Roman" w:hAnsi="Courier New"/>
      <w:szCs w:val="20"/>
    </w:rPr>
  </w:style>
  <w:style w:type="paragraph" w:customStyle="1" w:styleId="BodyText21">
    <w:name w:val="Body Text 21"/>
    <w:basedOn w:val="af7"/>
    <w:rsid w:val="00CB59A6"/>
    <w:pPr>
      <w:numPr>
        <w:ilvl w:val="1"/>
        <w:numId w:val="37"/>
      </w:numPr>
      <w:spacing w:before="60" w:after="60" w:line="240" w:lineRule="auto"/>
    </w:pPr>
    <w:rPr>
      <w:rFonts w:ascii="Calibri" w:eastAsia="Calibri" w:hAnsi="Calibri" w:cs="Times New Roman"/>
    </w:rPr>
  </w:style>
  <w:style w:type="paragraph" w:customStyle="1" w:styleId="af3">
    <w:name w:val="Заг_табл"/>
    <w:basedOn w:val="af7"/>
    <w:autoRedefine/>
    <w:rsid w:val="00CB59A6"/>
    <w:pPr>
      <w:numPr>
        <w:numId w:val="37"/>
      </w:numPr>
      <w:spacing w:before="240" w:after="80" w:line="240" w:lineRule="auto"/>
    </w:pPr>
    <w:rPr>
      <w:rFonts w:ascii="Calibri" w:eastAsia="Calibri" w:hAnsi="Calibri" w:cs="Times New Roman"/>
      <w:b/>
      <w:snapToGrid w:val="0"/>
    </w:rPr>
  </w:style>
  <w:style w:type="paragraph" w:customStyle="1" w:styleId="1ff2">
    <w:name w:val="Название1"/>
    <w:basedOn w:val="1b"/>
    <w:rsid w:val="00CB59A6"/>
    <w:pPr>
      <w:jc w:val="center"/>
    </w:pPr>
    <w:rPr>
      <w:rFonts w:ascii="Arial" w:eastAsia="Times New Roman" w:hAnsi="Arial"/>
      <w:b/>
      <w:sz w:val="22"/>
      <w:szCs w:val="20"/>
    </w:rPr>
  </w:style>
  <w:style w:type="character" w:styleId="afffffffff7">
    <w:name w:val="page number"/>
    <w:rsid w:val="00CB59A6"/>
  </w:style>
  <w:style w:type="paragraph" w:customStyle="1" w:styleId="210">
    <w:name w:val="Основной текст 21"/>
    <w:basedOn w:val="1b"/>
    <w:rsid w:val="00CB59A6"/>
    <w:pPr>
      <w:ind w:right="-74"/>
      <w:jc w:val="both"/>
    </w:pPr>
    <w:rPr>
      <w:rFonts w:ascii="Arial" w:eastAsia="Times New Roman" w:hAnsi="Arial"/>
      <w:sz w:val="16"/>
      <w:szCs w:val="20"/>
    </w:rPr>
  </w:style>
  <w:style w:type="paragraph" w:customStyle="1" w:styleId="28">
    <w:name w:val="список_2"/>
    <w:basedOn w:val="11"/>
    <w:qFormat/>
    <w:rsid w:val="00CB59A6"/>
    <w:pPr>
      <w:numPr>
        <w:ilvl w:val="1"/>
        <w:numId w:val="38"/>
      </w:numPr>
      <w:tabs>
        <w:tab w:val="clear" w:pos="2149"/>
        <w:tab w:val="num" w:pos="1276"/>
      </w:tabs>
      <w:ind w:left="1276" w:hanging="283"/>
    </w:pPr>
  </w:style>
  <w:style w:type="paragraph" w:customStyle="1" w:styleId="45">
    <w:name w:val="4_Наименование системы"/>
    <w:qFormat/>
    <w:rsid w:val="00CB59A6"/>
    <w:pPr>
      <w:spacing w:after="0" w:line="240" w:lineRule="auto"/>
      <w:jc w:val="center"/>
    </w:pPr>
    <w:rPr>
      <w:rFonts w:ascii="Times New Roman" w:eastAsia="Calibri" w:hAnsi="Times New Roman" w:cs="Times New Roman"/>
      <w:caps/>
      <w:sz w:val="28"/>
    </w:rPr>
  </w:style>
  <w:style w:type="paragraph" w:customStyle="1" w:styleId="63">
    <w:name w:val="6_Разработчик&lt;Заголовок&gt;"/>
    <w:basedOn w:val="45"/>
    <w:qFormat/>
    <w:rsid w:val="00CB59A6"/>
  </w:style>
  <w:style w:type="paragraph" w:customStyle="1" w:styleId="55">
    <w:name w:val="5_Наименование документа"/>
    <w:basedOn w:val="af7"/>
    <w:qFormat/>
    <w:rsid w:val="00CB59A6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73">
    <w:name w:val="7_Разработчик&lt;Текст&gt;"/>
    <w:basedOn w:val="af7"/>
    <w:qFormat/>
    <w:rsid w:val="00CB59A6"/>
    <w:pPr>
      <w:spacing w:after="0" w:line="259" w:lineRule="auto"/>
      <w:ind w:firstLine="33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83">
    <w:name w:val="8_&lt;Город&gt; и &lt;Год&gt;"/>
    <w:basedOn w:val="af7"/>
    <w:qFormat/>
    <w:rsid w:val="00CB59A6"/>
    <w:pPr>
      <w:spacing w:after="0" w:line="259" w:lineRule="auto"/>
      <w:jc w:val="center"/>
    </w:pPr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customStyle="1" w:styleId="1ff3">
    <w:name w:val="1_Утверждаю"/>
    <w:qFormat/>
    <w:rsid w:val="00CB59A6"/>
    <w:pPr>
      <w:spacing w:after="0" w:line="240" w:lineRule="auto"/>
      <w:jc w:val="center"/>
    </w:pPr>
    <w:rPr>
      <w:rFonts w:ascii="Times New Roman" w:eastAsia="Calibri" w:hAnsi="Times New Roman" w:cs="Times New Roman"/>
      <w:b/>
      <w:bCs/>
      <w:caps/>
      <w:sz w:val="28"/>
      <w:szCs w:val="28"/>
    </w:rPr>
  </w:style>
  <w:style w:type="paragraph" w:customStyle="1" w:styleId="2f6">
    <w:name w:val="2_Утверждаю&lt;Текст&gt;"/>
    <w:basedOn w:val="af7"/>
    <w:qFormat/>
    <w:rsid w:val="00CB59A6"/>
    <w:pPr>
      <w:spacing w:after="0" w:line="240" w:lineRule="auto"/>
    </w:pPr>
    <w:rPr>
      <w:rFonts w:ascii="Times New Roman" w:eastAsia="Calibri" w:hAnsi="Times New Roman" w:cs="Times New Roman"/>
      <w:bCs/>
      <w:sz w:val="28"/>
      <w:szCs w:val="28"/>
    </w:rPr>
  </w:style>
  <w:style w:type="paragraph" w:customStyle="1" w:styleId="3f">
    <w:name w:val="3_Утверждаю &lt;Подпись&gt;"/>
    <w:basedOn w:val="af7"/>
    <w:qFormat/>
    <w:rsid w:val="00CB59A6"/>
    <w:pPr>
      <w:spacing w:after="0" w:line="240" w:lineRule="auto"/>
      <w:jc w:val="both"/>
    </w:pPr>
    <w:rPr>
      <w:rFonts w:ascii="Times New Roman" w:eastAsia="Calibri" w:hAnsi="Times New Roman" w:cs="Times New Roman"/>
      <w:bCs/>
      <w:sz w:val="28"/>
      <w:szCs w:val="28"/>
    </w:rPr>
  </w:style>
  <w:style w:type="paragraph" w:customStyle="1" w:styleId="93">
    <w:name w:val="9_Перечень терминов и сокращений"/>
    <w:basedOn w:val="af7"/>
    <w:qFormat/>
    <w:rsid w:val="00CB59A6"/>
    <w:pPr>
      <w:keepNext/>
      <w:keepLines/>
      <w:pageBreakBefore/>
      <w:spacing w:before="360" w:after="360" w:line="360" w:lineRule="auto"/>
      <w:contextualSpacing/>
      <w:jc w:val="center"/>
      <w:outlineLvl w:val="0"/>
    </w:pPr>
    <w:rPr>
      <w:rFonts w:ascii="Times New Roman" w:eastAsia="Times New Roman" w:hAnsi="Times New Roman" w:cs="Times New Roman"/>
      <w:b/>
      <w:bCs/>
      <w:caps/>
      <w:sz w:val="28"/>
      <w:szCs w:val="28"/>
      <w:lang w:eastAsia="ru-RU"/>
    </w:rPr>
  </w:style>
  <w:style w:type="paragraph" w:customStyle="1" w:styleId="900">
    <w:name w:val="90_Пер_терм_и_сокр &lt;Обозначение и описание&gt;"/>
    <w:qFormat/>
    <w:rsid w:val="00CB59A6"/>
    <w:pPr>
      <w:widowControl w:val="0"/>
      <w:spacing w:beforeLines="120" w:after="0" w:line="360" w:lineRule="auto"/>
      <w:jc w:val="center"/>
    </w:pPr>
    <w:rPr>
      <w:rFonts w:ascii="Times New Roman" w:eastAsia="Times New Roman" w:hAnsi="Times New Roman" w:cs="Times New Roman"/>
      <w:b/>
      <w:spacing w:val="2"/>
      <w:sz w:val="28"/>
      <w:szCs w:val="28"/>
    </w:rPr>
  </w:style>
  <w:style w:type="paragraph" w:customStyle="1" w:styleId="910">
    <w:name w:val="91_Пер_терм_и_сокр &lt;Текст&gt;"/>
    <w:qFormat/>
    <w:rsid w:val="00CB59A6"/>
    <w:pPr>
      <w:widowControl w:val="0"/>
      <w:spacing w:beforeLines="120" w:after="0" w:line="360" w:lineRule="auto"/>
    </w:pPr>
    <w:rPr>
      <w:rFonts w:ascii="Times New Roman" w:eastAsia="Times New Roman" w:hAnsi="Times New Roman" w:cs="Times New Roman"/>
      <w:spacing w:val="2"/>
      <w:sz w:val="28"/>
      <w:szCs w:val="28"/>
    </w:rPr>
  </w:style>
  <w:style w:type="paragraph" w:customStyle="1" w:styleId="afffffffff8">
    <w:name w:val="Оглавление"/>
    <w:basedOn w:val="af7"/>
    <w:qFormat/>
    <w:rsid w:val="00CB59A6"/>
    <w:pPr>
      <w:keepNext/>
      <w:keepLines/>
      <w:pageBreakBefore/>
      <w:spacing w:before="360" w:after="360" w:line="360" w:lineRule="auto"/>
      <w:contextualSpacing/>
      <w:jc w:val="center"/>
    </w:pPr>
    <w:rPr>
      <w:rFonts w:ascii="Times New Roman Полужирный" w:eastAsia="Times New Roman" w:hAnsi="Times New Roman Полужирный" w:cs="Times New Roman"/>
      <w:b/>
      <w:bCs/>
      <w:caps/>
      <w:sz w:val="28"/>
      <w:szCs w:val="28"/>
      <w:lang w:eastAsia="ru-RU"/>
    </w:rPr>
  </w:style>
  <w:style w:type="paragraph" w:customStyle="1" w:styleId="affffffffd">
    <w:name w:val="Рис_имя"/>
    <w:next w:val="affff"/>
    <w:qFormat/>
    <w:rsid w:val="00CB59A6"/>
    <w:pPr>
      <w:keepNext/>
      <w:keepLines/>
      <w:spacing w:after="0" w:line="360" w:lineRule="auto"/>
      <w:jc w:val="center"/>
    </w:pPr>
    <w:rPr>
      <w:rFonts w:ascii="Times New Roman" w:eastAsia="Times New Roman" w:hAnsi="Times New Roman" w:cs="Times New Roman"/>
      <w:noProof/>
      <w:spacing w:val="2"/>
      <w:sz w:val="28"/>
      <w:szCs w:val="28"/>
      <w:lang w:eastAsia="ru-RU"/>
    </w:rPr>
  </w:style>
  <w:style w:type="paragraph" w:customStyle="1" w:styleId="2f7">
    <w:name w:val="Список_2"/>
    <w:basedOn w:val="1ff4"/>
    <w:qFormat/>
    <w:rsid w:val="00CB59A6"/>
    <w:pPr>
      <w:ind w:left="709"/>
    </w:pPr>
  </w:style>
  <w:style w:type="paragraph" w:customStyle="1" w:styleId="1ff4">
    <w:name w:val="Список_1"/>
    <w:basedOn w:val="af7"/>
    <w:link w:val="1ff5"/>
    <w:qFormat/>
    <w:rsid w:val="00CB59A6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1ff5">
    <w:name w:val="Список_1 Знак"/>
    <w:link w:val="1ff4"/>
    <w:rsid w:val="00CB59A6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f0">
    <w:name w:val="Список_3"/>
    <w:basedOn w:val="2f7"/>
    <w:qFormat/>
    <w:rsid w:val="00CB59A6"/>
    <w:pPr>
      <w:ind w:left="992"/>
    </w:pPr>
  </w:style>
  <w:style w:type="paragraph" w:customStyle="1" w:styleId="afffffffff9">
    <w:name w:val="Лист регистрации изменений"/>
    <w:qFormat/>
    <w:rsid w:val="00CB59A6"/>
    <w:pPr>
      <w:keepNext/>
      <w:keepLines/>
      <w:pageBreakBefore/>
      <w:spacing w:before="360" w:after="360" w:line="360" w:lineRule="auto"/>
      <w:jc w:val="center"/>
    </w:pPr>
    <w:rPr>
      <w:rFonts w:ascii="Times New Roman" w:eastAsia="Times New Roman" w:hAnsi="Times New Roman" w:cs="Times New Roman"/>
      <w:b/>
      <w:bCs/>
      <w:caps/>
      <w:sz w:val="28"/>
      <w:szCs w:val="28"/>
      <w:lang w:eastAsia="ru-RU"/>
    </w:rPr>
  </w:style>
  <w:style w:type="paragraph" w:customStyle="1" w:styleId="afffffffffa">
    <w:name w:val="Лист регистрации изменений &lt;Текст&gt;"/>
    <w:qFormat/>
    <w:rsid w:val="00CB59A6"/>
    <w:pPr>
      <w:spacing w:after="0" w:line="240" w:lineRule="auto"/>
      <w:jc w:val="center"/>
    </w:pPr>
    <w:rPr>
      <w:rFonts w:ascii="Times New Roman" w:eastAsia="Calibri" w:hAnsi="Times New Roman" w:cs="Times New Roman"/>
      <w:b/>
      <w:sz w:val="24"/>
      <w:szCs w:val="32"/>
    </w:rPr>
  </w:style>
  <w:style w:type="paragraph" w:customStyle="1" w:styleId="TableName">
    <w:name w:val="Table_Name"/>
    <w:basedOn w:val="affff"/>
    <w:qFormat/>
    <w:rsid w:val="00CB59A6"/>
    <w:pPr>
      <w:ind w:firstLine="0"/>
    </w:pPr>
    <w:rPr>
      <w:rFonts w:eastAsia="Calibri"/>
      <w:spacing w:val="0"/>
    </w:rPr>
  </w:style>
  <w:style w:type="paragraph" w:customStyle="1" w:styleId="TableHeader">
    <w:name w:val="Table_Header"/>
    <w:basedOn w:val="TableName"/>
    <w:qFormat/>
    <w:rsid w:val="00CB59A6"/>
    <w:pPr>
      <w:jc w:val="center"/>
    </w:pPr>
    <w:rPr>
      <w:b/>
    </w:rPr>
  </w:style>
  <w:style w:type="paragraph" w:customStyle="1" w:styleId="TableGraf">
    <w:name w:val="Table_Graf"/>
    <w:basedOn w:val="TableName"/>
    <w:qFormat/>
    <w:rsid w:val="00CB59A6"/>
    <w:pPr>
      <w:jc w:val="left"/>
    </w:pPr>
  </w:style>
  <w:style w:type="paragraph" w:customStyle="1" w:styleId="afffffffffb">
    <w:name w:val="Введение"/>
    <w:next w:val="affff"/>
    <w:qFormat/>
    <w:rsid w:val="00CB59A6"/>
    <w:pPr>
      <w:spacing w:before="480" w:after="360" w:line="360" w:lineRule="auto"/>
      <w:outlineLvl w:val="0"/>
    </w:pPr>
    <w:rPr>
      <w:rFonts w:ascii="Times New Roman" w:eastAsia="Calibri" w:hAnsi="Times New Roman" w:cs="Times New Roman"/>
      <w:b/>
      <w:caps/>
      <w:sz w:val="32"/>
      <w:szCs w:val="28"/>
    </w:rPr>
  </w:style>
  <w:style w:type="paragraph" w:customStyle="1" w:styleId="afffffffffc">
    <w:name w:val="_Текст таблицы"/>
    <w:basedOn w:val="af7"/>
    <w:rsid w:val="00CB59A6"/>
    <w:pPr>
      <w:spacing w:after="0" w:line="240" w:lineRule="auto"/>
      <w:jc w:val="both"/>
    </w:pPr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afffffffffd">
    <w:name w:val="Содержание"/>
    <w:basedOn w:val="af7"/>
    <w:qFormat/>
    <w:rsid w:val="00CB59A6"/>
    <w:pPr>
      <w:spacing w:before="120" w:after="120" w:line="240" w:lineRule="auto"/>
      <w:jc w:val="center"/>
    </w:pPr>
    <w:rPr>
      <w:rFonts w:ascii="Times New Roman" w:eastAsia="Calibri" w:hAnsi="Times New Roman" w:cs="Times New Roman"/>
      <w:b/>
      <w:caps/>
      <w:sz w:val="28"/>
      <w:szCs w:val="28"/>
    </w:rPr>
  </w:style>
  <w:style w:type="character" w:customStyle="1" w:styleId="1fc">
    <w:name w:val="Список_1) Знак"/>
    <w:link w:val="19"/>
    <w:rsid w:val="00CB59A6"/>
    <w:rPr>
      <w:rFonts w:ascii="Times New Roman" w:eastAsia="Times New Roman" w:hAnsi="Times New Roman" w:cs="Times New Roman"/>
      <w:spacing w:val="2"/>
      <w:kern w:val="24"/>
      <w:sz w:val="28"/>
      <w:szCs w:val="20"/>
    </w:rPr>
  </w:style>
  <w:style w:type="paragraph" w:customStyle="1" w:styleId="afffffffffe">
    <w:name w:val="Титул_Согласовано"/>
    <w:basedOn w:val="af7"/>
    <w:qFormat/>
    <w:rsid w:val="00CB59A6"/>
    <w:pPr>
      <w:spacing w:before="120" w:after="120" w:line="240" w:lineRule="auto"/>
      <w:jc w:val="center"/>
    </w:pPr>
    <w:rPr>
      <w:rFonts w:ascii="Times New Roman" w:eastAsia="Calibri" w:hAnsi="Times New Roman" w:cs="Times New Roman"/>
      <w:b/>
      <w:caps/>
      <w:sz w:val="28"/>
      <w:szCs w:val="28"/>
    </w:rPr>
  </w:style>
  <w:style w:type="paragraph" w:customStyle="1" w:styleId="affffffffff">
    <w:name w:val="Титул_Утверждаю"/>
    <w:qFormat/>
    <w:rsid w:val="00CB59A6"/>
    <w:pPr>
      <w:spacing w:before="120" w:after="120" w:line="240" w:lineRule="auto"/>
    </w:pPr>
    <w:rPr>
      <w:rFonts w:ascii="Times New Roman" w:eastAsia="Calibri" w:hAnsi="Times New Roman" w:cs="Times New Roman"/>
      <w:b/>
      <w:caps/>
      <w:sz w:val="28"/>
      <w:szCs w:val="28"/>
    </w:rPr>
  </w:style>
  <w:style w:type="paragraph" w:customStyle="1" w:styleId="affffffffff0">
    <w:name w:val="Титул_Согласовано_Текст"/>
    <w:basedOn w:val="af7"/>
    <w:qFormat/>
    <w:rsid w:val="00CB59A6"/>
    <w:pPr>
      <w:spacing w:before="120" w:after="120" w:line="240" w:lineRule="auto"/>
      <w:ind w:right="34"/>
      <w:jc w:val="center"/>
    </w:pPr>
    <w:rPr>
      <w:rFonts w:ascii="Times New Roman" w:eastAsia="Calibri" w:hAnsi="Times New Roman" w:cs="Times New Roman"/>
      <w:sz w:val="28"/>
      <w:szCs w:val="28"/>
    </w:rPr>
  </w:style>
  <w:style w:type="paragraph" w:customStyle="1" w:styleId="affffffffff1">
    <w:name w:val="Титул_Согл_Утв_ФИО"/>
    <w:basedOn w:val="af7"/>
    <w:qFormat/>
    <w:rsid w:val="00CB59A6"/>
    <w:pPr>
      <w:spacing w:before="120" w:after="120" w:line="240" w:lineRule="auto"/>
      <w:jc w:val="right"/>
    </w:pPr>
    <w:rPr>
      <w:rFonts w:ascii="Times New Roman" w:eastAsia="Calibri" w:hAnsi="Times New Roman" w:cs="Times New Roman"/>
      <w:sz w:val="28"/>
      <w:szCs w:val="28"/>
    </w:rPr>
  </w:style>
  <w:style w:type="paragraph" w:customStyle="1" w:styleId="affffffffff2">
    <w:name w:val="Титул_Согл_Утв_Дата"/>
    <w:basedOn w:val="af7"/>
    <w:qFormat/>
    <w:rsid w:val="00CB59A6"/>
    <w:pPr>
      <w:spacing w:before="360" w:after="120" w:line="240" w:lineRule="auto"/>
    </w:pPr>
    <w:rPr>
      <w:rFonts w:ascii="Times New Roman" w:eastAsia="Calibri" w:hAnsi="Times New Roman" w:cs="Times New Roman"/>
      <w:sz w:val="28"/>
      <w:szCs w:val="28"/>
    </w:rPr>
  </w:style>
  <w:style w:type="paragraph" w:customStyle="1" w:styleId="affffffffff3">
    <w:name w:val="Титул_Наим_прог_средства"/>
    <w:basedOn w:val="af7"/>
    <w:qFormat/>
    <w:rsid w:val="00CB59A6"/>
    <w:pPr>
      <w:spacing w:before="120" w:after="0" w:line="240" w:lineRule="auto"/>
      <w:jc w:val="center"/>
    </w:pPr>
    <w:rPr>
      <w:rFonts w:ascii="Times New Roman" w:eastAsia="Calibri" w:hAnsi="Times New Roman" w:cs="Times New Roman"/>
      <w:caps/>
      <w:sz w:val="28"/>
      <w:szCs w:val="28"/>
    </w:rPr>
  </w:style>
  <w:style w:type="paragraph" w:customStyle="1" w:styleId="affffffffff4">
    <w:name w:val="Титул_Наим_документа"/>
    <w:basedOn w:val="af7"/>
    <w:qFormat/>
    <w:rsid w:val="00CB59A6"/>
    <w:pPr>
      <w:spacing w:before="60" w:after="0" w:line="240" w:lineRule="auto"/>
      <w:jc w:val="center"/>
    </w:pPr>
    <w:rPr>
      <w:rFonts w:ascii="Times New Roman" w:eastAsia="Calibri" w:hAnsi="Times New Roman" w:cs="Times New Roman"/>
      <w:sz w:val="28"/>
      <w:szCs w:val="28"/>
    </w:rPr>
  </w:style>
  <w:style w:type="paragraph" w:customStyle="1" w:styleId="affffffffff5">
    <w:name w:val="Титул_Код_прог_средства"/>
    <w:basedOn w:val="af7"/>
    <w:qFormat/>
    <w:rsid w:val="00CB59A6"/>
    <w:pPr>
      <w:spacing w:before="60" w:after="0" w:line="240" w:lineRule="auto"/>
      <w:jc w:val="center"/>
    </w:pPr>
    <w:rPr>
      <w:rFonts w:ascii="Times New Roman" w:eastAsia="Calibri" w:hAnsi="Times New Roman" w:cs="Times New Roman"/>
      <w:sz w:val="28"/>
      <w:szCs w:val="28"/>
    </w:rPr>
  </w:style>
  <w:style w:type="paragraph" w:customStyle="1" w:styleId="affffffffff6">
    <w:name w:val="_Титул наименование организации"/>
    <w:basedOn w:val="af7"/>
    <w:link w:val="affffffffff7"/>
    <w:qFormat/>
    <w:rsid w:val="00CB59A6"/>
    <w:pPr>
      <w:widowControl w:val="0"/>
      <w:tabs>
        <w:tab w:val="left" w:pos="0"/>
      </w:tabs>
      <w:autoSpaceDN w:val="0"/>
      <w:adjustRightInd w:val="0"/>
      <w:spacing w:after="0" w:line="360" w:lineRule="atLeast"/>
      <w:ind w:right="-5"/>
      <w:jc w:val="center"/>
      <w:textAlignment w:val="baseline"/>
    </w:pPr>
    <w:rPr>
      <w:rFonts w:ascii="Times New Roman" w:eastAsia="Times New Roman" w:hAnsi="Times New Roman" w:cs="Times New Roman"/>
      <w:noProof/>
      <w:sz w:val="28"/>
      <w:szCs w:val="28"/>
      <w:lang w:eastAsia="ru-RU"/>
    </w:rPr>
  </w:style>
  <w:style w:type="character" w:customStyle="1" w:styleId="affffffffff7">
    <w:name w:val="_Титул наименование организации Знак"/>
    <w:link w:val="affffffffff6"/>
    <w:rsid w:val="00CB59A6"/>
    <w:rPr>
      <w:rFonts w:ascii="Times New Roman" w:eastAsia="Times New Roman" w:hAnsi="Times New Roman" w:cs="Times New Roman"/>
      <w:noProof/>
      <w:sz w:val="28"/>
      <w:szCs w:val="28"/>
      <w:lang w:eastAsia="ru-RU"/>
    </w:rPr>
  </w:style>
  <w:style w:type="paragraph" w:customStyle="1" w:styleId="affffffffff8">
    <w:name w:val="Титул"/>
    <w:basedOn w:val="af7"/>
    <w:qFormat/>
    <w:rsid w:val="00CB59A6"/>
    <w:pPr>
      <w:spacing w:before="120" w:after="120" w:line="240" w:lineRule="auto"/>
      <w:jc w:val="center"/>
    </w:pPr>
    <w:rPr>
      <w:rFonts w:ascii="Times New Roman" w:eastAsia="Calibri" w:hAnsi="Times New Roman" w:cs="Times New Roman"/>
      <w:sz w:val="28"/>
    </w:rPr>
  </w:style>
  <w:style w:type="paragraph" w:customStyle="1" w:styleId="affffffffff9">
    <w:name w:val="Титул_Разработчик"/>
    <w:basedOn w:val="af7"/>
    <w:qFormat/>
    <w:rsid w:val="00CB59A6"/>
    <w:pPr>
      <w:spacing w:before="120" w:after="120" w:line="240" w:lineRule="auto"/>
      <w:jc w:val="center"/>
    </w:pPr>
    <w:rPr>
      <w:rFonts w:ascii="Times New Roman" w:eastAsia="Calibri" w:hAnsi="Times New Roman" w:cs="Times New Roman"/>
      <w:caps/>
      <w:sz w:val="28"/>
      <w:szCs w:val="28"/>
    </w:rPr>
  </w:style>
  <w:style w:type="paragraph" w:customStyle="1" w:styleId="affffffffffa">
    <w:name w:val="Титул_Разраб_Текст"/>
    <w:basedOn w:val="af7"/>
    <w:qFormat/>
    <w:rsid w:val="00CB59A6"/>
    <w:pPr>
      <w:spacing w:after="0" w:line="360" w:lineRule="atLeast"/>
      <w:jc w:val="center"/>
    </w:pPr>
    <w:rPr>
      <w:rFonts w:ascii="Times New Roman" w:eastAsia="Calibri" w:hAnsi="Times New Roman" w:cs="Times New Roman"/>
      <w:sz w:val="28"/>
      <w:szCs w:val="24"/>
    </w:rPr>
  </w:style>
  <w:style w:type="paragraph" w:customStyle="1" w:styleId="affffffffffb">
    <w:name w:val="Титул_Разраб_ФИО"/>
    <w:basedOn w:val="affffffffff1"/>
    <w:qFormat/>
    <w:rsid w:val="00CB59A6"/>
    <w:pPr>
      <w:spacing w:before="0" w:after="0" w:line="360" w:lineRule="atLeast"/>
    </w:pPr>
  </w:style>
  <w:style w:type="paragraph" w:customStyle="1" w:styleId="affffffffffc">
    <w:name w:val="Титул_Листов"/>
    <w:basedOn w:val="af7"/>
    <w:qFormat/>
    <w:rsid w:val="00CB59A6"/>
    <w:pPr>
      <w:spacing w:before="200" w:after="0" w:line="240" w:lineRule="auto"/>
      <w:jc w:val="center"/>
    </w:pPr>
    <w:rPr>
      <w:rFonts w:ascii="Times New Roman" w:eastAsia="Calibri" w:hAnsi="Times New Roman" w:cs="Times New Roman"/>
      <w:sz w:val="28"/>
      <w:szCs w:val="28"/>
    </w:rPr>
  </w:style>
  <w:style w:type="paragraph" w:customStyle="1" w:styleId="affffffffffd">
    <w:name w:val="Титул_Год"/>
    <w:basedOn w:val="affffffffffc"/>
    <w:qFormat/>
    <w:rsid w:val="00CB59A6"/>
    <w:pPr>
      <w:spacing w:before="0" w:line="360" w:lineRule="atLeast"/>
    </w:pPr>
  </w:style>
  <w:style w:type="paragraph" w:customStyle="1" w:styleId="affffffffffe">
    <w:name w:val="Список сокращений"/>
    <w:basedOn w:val="afffffffffd"/>
    <w:qFormat/>
    <w:rsid w:val="00CB59A6"/>
  </w:style>
  <w:style w:type="paragraph" w:customStyle="1" w:styleId="TableHead14M">
    <w:name w:val="Table_Head_14M"/>
    <w:basedOn w:val="affff"/>
    <w:qFormat/>
    <w:rsid w:val="00CB59A6"/>
    <w:pPr>
      <w:spacing w:before="120" w:after="120" w:line="240" w:lineRule="auto"/>
      <w:ind w:firstLine="0"/>
      <w:jc w:val="center"/>
    </w:pPr>
    <w:rPr>
      <w:rFonts w:eastAsia="Calibri"/>
      <w:b/>
      <w:spacing w:val="0"/>
    </w:rPr>
  </w:style>
  <w:style w:type="paragraph" w:customStyle="1" w:styleId="TableGraf14L">
    <w:name w:val="Table_Graf_14L"/>
    <w:basedOn w:val="affff"/>
    <w:qFormat/>
    <w:rsid w:val="00CB59A6"/>
    <w:pPr>
      <w:spacing w:line="240" w:lineRule="auto"/>
      <w:ind w:firstLine="0"/>
    </w:pPr>
    <w:rPr>
      <w:rFonts w:eastAsia="Calibri"/>
      <w:spacing w:val="0"/>
    </w:rPr>
  </w:style>
  <w:style w:type="paragraph" w:customStyle="1" w:styleId="---">
    <w:name w:val="Список---"/>
    <w:basedOn w:val="--"/>
    <w:qFormat/>
    <w:rsid w:val="00CB59A6"/>
    <w:pPr>
      <w:numPr>
        <w:numId w:val="2"/>
      </w:numPr>
      <w:ind w:left="2268" w:hanging="284"/>
    </w:pPr>
    <w:rPr>
      <w:rFonts w:eastAsia="Calibri"/>
      <w:spacing w:val="0"/>
    </w:rPr>
  </w:style>
  <w:style w:type="paragraph" w:customStyle="1" w:styleId="1">
    <w:name w:val="Списко 1)"/>
    <w:qFormat/>
    <w:rsid w:val="00CB59A6"/>
    <w:pPr>
      <w:numPr>
        <w:numId w:val="39"/>
      </w:numPr>
      <w:spacing w:after="0" w:line="360" w:lineRule="auto"/>
      <w:ind w:left="1134" w:hanging="425"/>
    </w:pPr>
    <w:rPr>
      <w:rFonts w:ascii="Times New Roman" w:eastAsia="Calibri" w:hAnsi="Times New Roman" w:cs="Times New Roman"/>
      <w:sz w:val="28"/>
      <w:szCs w:val="28"/>
    </w:rPr>
  </w:style>
  <w:style w:type="paragraph" w:customStyle="1" w:styleId="afffffffffff">
    <w:name w:val="Запросы на изменение"/>
    <w:basedOn w:val="afffffffffd"/>
    <w:qFormat/>
    <w:rsid w:val="00CB59A6"/>
    <w:pPr>
      <w:pageBreakBefore/>
    </w:pPr>
  </w:style>
  <w:style w:type="paragraph" w:customStyle="1" w:styleId="afffffffffff0">
    <w:name w:val="Исполнители"/>
    <w:basedOn w:val="affff"/>
    <w:qFormat/>
    <w:rsid w:val="00CB59A6"/>
    <w:pPr>
      <w:pageBreakBefore/>
      <w:spacing w:before="240" w:line="240" w:lineRule="auto"/>
      <w:ind w:firstLine="0"/>
    </w:pPr>
    <w:rPr>
      <w:rFonts w:ascii="Times New Roman Полужирный" w:eastAsia="Calibri" w:hAnsi="Times New Roman Полужирный"/>
      <w:b/>
      <w:caps/>
      <w:spacing w:val="0"/>
    </w:rPr>
  </w:style>
  <w:style w:type="paragraph" w:customStyle="1" w:styleId="afffffffffff1">
    <w:name w:val="Согласовано"/>
    <w:basedOn w:val="afffffffffff0"/>
    <w:qFormat/>
    <w:rsid w:val="00CB59A6"/>
    <w:pPr>
      <w:pageBreakBefore w:val="0"/>
    </w:pPr>
  </w:style>
  <w:style w:type="paragraph" w:customStyle="1" w:styleId="afffffffffff2">
    <w:name w:val="_Титул_Москва год"/>
    <w:basedOn w:val="af7"/>
    <w:link w:val="afffffffffff3"/>
    <w:qFormat/>
    <w:rsid w:val="00CB59A6"/>
    <w:pPr>
      <w:widowControl w:val="0"/>
      <w:autoSpaceDN w:val="0"/>
      <w:adjustRightInd w:val="0"/>
      <w:spacing w:after="0" w:line="360" w:lineRule="atLeast"/>
      <w:jc w:val="center"/>
      <w:textAlignment w:val="baseline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ffffffffff3">
    <w:name w:val="_Титул_Москва год Знак"/>
    <w:link w:val="afffffffffff2"/>
    <w:rsid w:val="00CB59A6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fffffffff4">
    <w:name w:val="_Титул_Название документа"/>
    <w:basedOn w:val="af7"/>
    <w:link w:val="afffffffffff5"/>
    <w:rsid w:val="00CB59A6"/>
    <w:pPr>
      <w:spacing w:before="60" w:after="0" w:line="240" w:lineRule="auto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numbering" w:styleId="111111">
    <w:name w:val="Outline List 2"/>
    <w:basedOn w:val="afb"/>
    <w:rsid w:val="00CB59A6"/>
    <w:pPr>
      <w:numPr>
        <w:numId w:val="40"/>
      </w:numPr>
    </w:pPr>
  </w:style>
  <w:style w:type="paragraph" w:customStyle="1" w:styleId="afffffffffff6">
    <w:name w:val="_Титул_Количество страниц"/>
    <w:basedOn w:val="af7"/>
    <w:link w:val="afffffffffff7"/>
    <w:rsid w:val="00CB59A6"/>
    <w:pPr>
      <w:spacing w:before="200" w:after="0" w:line="240" w:lineRule="auto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ffffffffff5">
    <w:name w:val="_Титул_Название документа Знак"/>
    <w:link w:val="afffffffffff4"/>
    <w:rsid w:val="00CB59A6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ffffffffff7">
    <w:name w:val="_Титул_Количество страниц Знак"/>
    <w:link w:val="afffffffffff6"/>
    <w:rsid w:val="00CB59A6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fffffffff8">
    <w:name w:val="_Заголовок таблицы"/>
    <w:basedOn w:val="af7"/>
    <w:rsid w:val="00CB59A6"/>
    <w:pPr>
      <w:keepNext/>
      <w:spacing w:before="120" w:after="120"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afffffffff0">
    <w:name w:val="Рис Имя Знак"/>
    <w:link w:val="afffffffff"/>
    <w:locked/>
    <w:rsid w:val="00CB59A6"/>
    <w:rPr>
      <w:rFonts w:ascii="Tahoma" w:eastAsia="Calibri" w:hAnsi="Tahoma" w:cs="Times New Roman"/>
    </w:rPr>
  </w:style>
  <w:style w:type="character" w:customStyle="1" w:styleId="affffffffe">
    <w:name w:val="Рис Знак"/>
    <w:link w:val="affffffffc"/>
    <w:locked/>
    <w:rsid w:val="00CB59A6"/>
    <w:rPr>
      <w:rFonts w:ascii="Times New Roman" w:eastAsia="Times New Roman" w:hAnsi="Times New Roman" w:cs="Times New Roman"/>
      <w:noProof/>
      <w:spacing w:val="2"/>
      <w:sz w:val="28"/>
      <w:szCs w:val="28"/>
      <w:lang w:eastAsia="ru-RU"/>
    </w:rPr>
  </w:style>
  <w:style w:type="paragraph" w:customStyle="1" w:styleId="a5">
    <w:name w:val="Ненумерованный список"/>
    <w:basedOn w:val="af7"/>
    <w:link w:val="afffffffffff9"/>
    <w:rsid w:val="00CB59A6"/>
    <w:pPr>
      <w:numPr>
        <w:numId w:val="41"/>
      </w:numPr>
      <w:spacing w:after="60" w:line="360" w:lineRule="auto"/>
      <w:jc w:val="both"/>
    </w:pPr>
    <w:rPr>
      <w:rFonts w:ascii="Verdana" w:eastAsia="Times New Roman" w:hAnsi="Verdana" w:cs="Times New Roman"/>
      <w:bCs/>
      <w:spacing w:val="-5"/>
      <w:sz w:val="20"/>
      <w:szCs w:val="20"/>
    </w:rPr>
  </w:style>
  <w:style w:type="character" w:customStyle="1" w:styleId="afffffffffff9">
    <w:name w:val="Ненумерованный список Знак"/>
    <w:link w:val="a5"/>
    <w:rsid w:val="00CB59A6"/>
    <w:rPr>
      <w:rFonts w:ascii="Verdana" w:eastAsia="Times New Roman" w:hAnsi="Verdana" w:cs="Times New Roman"/>
      <w:bCs/>
      <w:spacing w:val="-5"/>
      <w:sz w:val="20"/>
      <w:szCs w:val="20"/>
    </w:rPr>
  </w:style>
  <w:style w:type="paragraph" w:customStyle="1" w:styleId="afffffffffffa">
    <w:name w:val="Стиль текста документа"/>
    <w:basedOn w:val="af7"/>
    <w:rsid w:val="00CB59A6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val="en-US"/>
    </w:rPr>
  </w:style>
  <w:style w:type="paragraph" w:customStyle="1" w:styleId="2f8">
    <w:name w:val="Таблица номер 2"/>
    <w:basedOn w:val="af7"/>
    <w:rsid w:val="00CB59A6"/>
    <w:pPr>
      <w:spacing w:before="120" w:after="120" w:line="240" w:lineRule="auto"/>
      <w:ind w:firstLine="709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1ff6">
    <w:name w:val="Текст пункта Знак1"/>
    <w:rsid w:val="00CB59A6"/>
    <w:rPr>
      <w:rFonts w:ascii="Times New Roman" w:eastAsia="Times New Roman" w:hAnsi="Times New Roman" w:cs="Times New Roman"/>
      <w:spacing w:val="2"/>
      <w:sz w:val="24"/>
      <w:szCs w:val="24"/>
      <w:lang w:eastAsia="en-US"/>
    </w:rPr>
  </w:style>
  <w:style w:type="paragraph" w:customStyle="1" w:styleId="TableText">
    <w:name w:val="TableText"/>
    <w:basedOn w:val="af7"/>
    <w:rsid w:val="00CB59A6"/>
    <w:pPr>
      <w:keepLines/>
      <w:spacing w:after="0" w:line="288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HTML2">
    <w:name w:val="HTML Preformatted"/>
    <w:basedOn w:val="af7"/>
    <w:link w:val="HTML3"/>
    <w:uiPriority w:val="99"/>
    <w:rsid w:val="00CB59A6"/>
    <w:pPr>
      <w:widowControl w:val="0"/>
      <w:tabs>
        <w:tab w:val="num" w:pos="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left="1276" w:right="170" w:hanging="284"/>
    </w:pPr>
    <w:rPr>
      <w:rFonts w:ascii="Courier New" w:eastAsia="Calibri" w:hAnsi="Courier New" w:cs="Times New Roman"/>
      <w:bCs/>
      <w:sz w:val="20"/>
      <w:szCs w:val="20"/>
      <w:lang w:eastAsia="ru-RU"/>
    </w:rPr>
  </w:style>
  <w:style w:type="character" w:customStyle="1" w:styleId="HTML3">
    <w:name w:val="Стандартный HTML Знак"/>
    <w:basedOn w:val="af9"/>
    <w:link w:val="HTML2"/>
    <w:uiPriority w:val="99"/>
    <w:rsid w:val="00CB59A6"/>
    <w:rPr>
      <w:rFonts w:ascii="Courier New" w:eastAsia="Calibri" w:hAnsi="Courier New" w:cs="Times New Roman"/>
      <w:bCs/>
      <w:sz w:val="20"/>
      <w:szCs w:val="20"/>
      <w:lang w:eastAsia="ru-RU"/>
    </w:rPr>
  </w:style>
  <w:style w:type="paragraph" w:customStyle="1" w:styleId="OTRHeader">
    <w:name w:val="OTR_Header"/>
    <w:semiHidden/>
    <w:rsid w:val="00CB59A6"/>
    <w:pPr>
      <w:spacing w:after="0" w:line="240" w:lineRule="auto"/>
      <w:ind w:left="21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OTRTableHead">
    <w:name w:val="OTR_Table_Head"/>
    <w:basedOn w:val="af7"/>
    <w:link w:val="OTRTableHead0"/>
    <w:rsid w:val="00CB59A6"/>
    <w:pPr>
      <w:keepNext/>
      <w:spacing w:before="60" w:after="6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OTRTableHead0">
    <w:name w:val="OTR_Table_Head Знак"/>
    <w:link w:val="OTRTableHead"/>
    <w:rsid w:val="00CB59A6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afffffffffffb">
    <w:name w:val="Основной т.бо"/>
    <w:basedOn w:val="afff7"/>
    <w:qFormat/>
    <w:rsid w:val="00CB59A6"/>
    <w:pPr>
      <w:spacing w:after="0" w:line="360" w:lineRule="exact"/>
      <w:ind w:firstLine="0"/>
    </w:pPr>
    <w:rPr>
      <w:lang w:val="en-US"/>
    </w:rPr>
  </w:style>
  <w:style w:type="character" w:customStyle="1" w:styleId="1fb">
    <w:name w:val="Маркированный 1 уровень Знак"/>
    <w:link w:val="1fa"/>
    <w:locked/>
    <w:rsid w:val="00CB59A6"/>
    <w:rPr>
      <w:rFonts w:ascii="Tahoma" w:eastAsia="Times New Roman" w:hAnsi="Tahoma" w:cs="Times New Roman"/>
      <w:snapToGrid w:val="0"/>
      <w:spacing w:val="2"/>
      <w:sz w:val="24"/>
      <w:szCs w:val="24"/>
    </w:rPr>
  </w:style>
  <w:style w:type="paragraph" w:customStyle="1" w:styleId="-0">
    <w:name w:val="список-"/>
    <w:basedOn w:val="affff"/>
    <w:qFormat/>
    <w:rsid w:val="00CB59A6"/>
    <w:pPr>
      <w:numPr>
        <w:numId w:val="42"/>
      </w:numPr>
      <w:tabs>
        <w:tab w:val="num" w:pos="0"/>
        <w:tab w:val="num" w:pos="360"/>
        <w:tab w:val="num" w:pos="1755"/>
      </w:tabs>
      <w:ind w:left="993" w:hanging="284"/>
    </w:pPr>
    <w:rPr>
      <w:sz w:val="24"/>
      <w:lang w:eastAsia="ru-RU"/>
    </w:rPr>
  </w:style>
  <w:style w:type="character" w:customStyle="1" w:styleId="phlistitemized10">
    <w:name w:val="ph_list_itemized_1 Знак"/>
    <w:link w:val="phlistitemized1"/>
    <w:rsid w:val="00CB59A6"/>
    <w:rPr>
      <w:rFonts w:ascii="Arial" w:eastAsia="Times New Roman" w:hAnsi="Arial" w:cs="Arial"/>
      <w:sz w:val="24"/>
      <w:szCs w:val="20"/>
    </w:rPr>
  </w:style>
  <w:style w:type="paragraph" w:customStyle="1" w:styleId="OTRTableNum">
    <w:name w:val="OTR_Table_Num"/>
    <w:basedOn w:val="af7"/>
    <w:rsid w:val="00CB59A6"/>
    <w:pPr>
      <w:numPr>
        <w:numId w:val="43"/>
      </w:numPr>
      <w:tabs>
        <w:tab w:val="num" w:pos="360"/>
        <w:tab w:val="num" w:pos="720"/>
        <w:tab w:val="num" w:pos="3240"/>
      </w:tabs>
      <w:spacing w:before="60" w:after="60" w:line="240" w:lineRule="auto"/>
      <w:ind w:left="720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numbering" w:styleId="af5">
    <w:name w:val="Outline List 3"/>
    <w:basedOn w:val="afb"/>
    <w:unhideWhenUsed/>
    <w:rsid w:val="00CB59A6"/>
    <w:pPr>
      <w:numPr>
        <w:numId w:val="43"/>
      </w:numPr>
    </w:pPr>
  </w:style>
  <w:style w:type="paragraph" w:customStyle="1" w:styleId="afffffffffffc">
    <w:name w:val="ТТ_ТаблицаТекст"/>
    <w:basedOn w:val="af7"/>
    <w:qFormat/>
    <w:rsid w:val="00CB59A6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ff7">
    <w:name w:val="ТТ_МСписок1"/>
    <w:basedOn w:val="af7"/>
    <w:link w:val="1ff8"/>
    <w:autoRedefine/>
    <w:qFormat/>
    <w:rsid w:val="00CB59A6"/>
    <w:pPr>
      <w:tabs>
        <w:tab w:val="left" w:pos="851"/>
      </w:tabs>
      <w:spacing w:before="60" w:after="60" w:line="240" w:lineRule="auto"/>
      <w:ind w:left="567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1ff8">
    <w:name w:val="ТТ_МСписок1 Знак"/>
    <w:link w:val="1ff7"/>
    <w:rsid w:val="00CB59A6"/>
    <w:rPr>
      <w:rFonts w:ascii="Times New Roman" w:eastAsia="Times New Roman" w:hAnsi="Times New Roman" w:cs="Times New Roman"/>
      <w:sz w:val="28"/>
      <w:szCs w:val="28"/>
    </w:rPr>
  </w:style>
  <w:style w:type="paragraph" w:customStyle="1" w:styleId="af2">
    <w:name w:val="_ТаблПримечание"/>
    <w:rsid w:val="00CB59A6"/>
    <w:pPr>
      <w:numPr>
        <w:numId w:val="44"/>
      </w:numPr>
      <w:spacing w:before="40" w:after="0" w:line="240" w:lineRule="auto"/>
      <w:ind w:left="57" w:hanging="57"/>
      <w:jc w:val="both"/>
    </w:pPr>
    <w:rPr>
      <w:rFonts w:ascii="Times New Roman" w:eastAsia="Times New Roman" w:hAnsi="Times New Roman" w:cs="Times New Roman"/>
      <w:spacing w:val="-2"/>
      <w:szCs w:val="18"/>
      <w:lang w:eastAsia="ru-RU"/>
    </w:rPr>
  </w:style>
  <w:style w:type="paragraph" w:customStyle="1" w:styleId="10">
    <w:name w:val="Маркир. 1"/>
    <w:basedOn w:val="af7"/>
    <w:link w:val="1ff9"/>
    <w:qFormat/>
    <w:rsid w:val="00CB59A6"/>
    <w:pPr>
      <w:numPr>
        <w:numId w:val="45"/>
      </w:numPr>
      <w:tabs>
        <w:tab w:val="left" w:pos="170"/>
      </w:tabs>
      <w:spacing w:before="120" w:after="120" w:line="360" w:lineRule="exact"/>
      <w:ind w:right="5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1ff9">
    <w:name w:val="Маркир. 1 Знак"/>
    <w:link w:val="10"/>
    <w:rsid w:val="00CB59A6"/>
    <w:rPr>
      <w:rFonts w:ascii="Times New Roman" w:eastAsia="Times New Roman" w:hAnsi="Times New Roman" w:cs="Times New Roman"/>
      <w:sz w:val="28"/>
      <w:szCs w:val="20"/>
      <w:lang w:eastAsia="ru-RU"/>
    </w:rPr>
  </w:style>
  <w:style w:type="numbering" w:customStyle="1" w:styleId="a2">
    <w:name w:val="Галочка"/>
    <w:rsid w:val="00CB59A6"/>
    <w:pPr>
      <w:numPr>
        <w:numId w:val="46"/>
      </w:numPr>
    </w:pPr>
  </w:style>
  <w:style w:type="paragraph" w:customStyle="1" w:styleId="21">
    <w:name w:val="Маркир. 2"/>
    <w:basedOn w:val="NewNormal"/>
    <w:link w:val="2f9"/>
    <w:qFormat/>
    <w:rsid w:val="00CB59A6"/>
    <w:pPr>
      <w:keepNext w:val="0"/>
      <w:numPr>
        <w:numId w:val="47"/>
      </w:numPr>
      <w:spacing w:line="360" w:lineRule="exact"/>
      <w:contextualSpacing/>
      <w:jc w:val="both"/>
      <w:outlineLvl w:val="9"/>
    </w:pPr>
    <w:rPr>
      <w:i w:val="0"/>
      <w:sz w:val="28"/>
      <w:szCs w:val="20"/>
      <w:lang w:eastAsia="ko-KR"/>
    </w:rPr>
  </w:style>
  <w:style w:type="character" w:customStyle="1" w:styleId="2f9">
    <w:name w:val="Маркир. 2 Знак"/>
    <w:link w:val="21"/>
    <w:rsid w:val="00CB59A6"/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a9">
    <w:name w:val="Нумер. список"/>
    <w:basedOn w:val="NewNormal"/>
    <w:link w:val="afffffffffffd"/>
    <w:qFormat/>
    <w:rsid w:val="00CB59A6"/>
    <w:pPr>
      <w:keepNext w:val="0"/>
      <w:numPr>
        <w:numId w:val="48"/>
      </w:numPr>
      <w:spacing w:before="0" w:line="360" w:lineRule="exact"/>
      <w:contextualSpacing/>
      <w:jc w:val="both"/>
      <w:outlineLvl w:val="9"/>
    </w:pPr>
    <w:rPr>
      <w:i w:val="0"/>
      <w:sz w:val="28"/>
      <w:szCs w:val="20"/>
    </w:rPr>
  </w:style>
  <w:style w:type="character" w:customStyle="1" w:styleId="afffffffffffd">
    <w:name w:val="Нумер. список Знак"/>
    <w:link w:val="a9"/>
    <w:rsid w:val="00CB59A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List Bullet 2"/>
    <w:basedOn w:val="af7"/>
    <w:uiPriority w:val="99"/>
    <w:unhideWhenUsed/>
    <w:rsid w:val="00CB59A6"/>
    <w:pPr>
      <w:numPr>
        <w:numId w:val="49"/>
      </w:numPr>
      <w:spacing w:after="0" w:line="240" w:lineRule="auto"/>
      <w:contextualSpacing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-7">
    <w:name w:val="Табл-текст"/>
    <w:basedOn w:val="af7"/>
    <w:link w:val="-8"/>
    <w:qFormat/>
    <w:rsid w:val="00CB59A6"/>
    <w:pPr>
      <w:spacing w:before="40" w:after="40" w:line="240" w:lineRule="auto"/>
      <w:ind w:left="28" w:right="28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-8">
    <w:name w:val="Табл-текст Знак"/>
    <w:link w:val="-7"/>
    <w:rsid w:val="00CB59A6"/>
    <w:rPr>
      <w:rFonts w:ascii="Times New Roman" w:eastAsia="Times New Roman" w:hAnsi="Times New Roman" w:cs="Times New Roman"/>
      <w:sz w:val="28"/>
      <w:szCs w:val="20"/>
      <w:lang w:eastAsia="ru-RU"/>
    </w:rPr>
  </w:style>
  <w:style w:type="numbering" w:customStyle="1" w:styleId="af1">
    <w:name w:val=".Список а)"/>
    <w:basedOn w:val="afb"/>
    <w:rsid w:val="00CB59A6"/>
    <w:pPr>
      <w:numPr>
        <w:numId w:val="50"/>
      </w:numPr>
    </w:pPr>
  </w:style>
  <w:style w:type="character" w:customStyle="1" w:styleId="SBHeading2">
    <w:name w:val="SB_Heading2 Знак"/>
    <w:rsid w:val="00CB59A6"/>
    <w:rPr>
      <w:rFonts w:ascii="Times New Roman" w:eastAsia="Times New Roman" w:hAnsi="Times New Roman" w:cs="Times New Roman"/>
      <w:b/>
      <w:sz w:val="28"/>
      <w:szCs w:val="24"/>
    </w:rPr>
  </w:style>
  <w:style w:type="character" w:customStyle="1" w:styleId="afffffffffffe">
    <w:name w:val="Знак Знак Знак"/>
    <w:rsid w:val="00CB59A6"/>
    <w:rPr>
      <w:rFonts w:ascii="Courier New" w:hAnsi="Courier New" w:cs="Courier New"/>
      <w:lang w:val="ru-RU" w:eastAsia="ru-RU" w:bidi="ar-SA"/>
    </w:rPr>
  </w:style>
  <w:style w:type="paragraph" w:customStyle="1" w:styleId="paragraph">
    <w:name w:val="paragraph"/>
    <w:basedOn w:val="af7"/>
    <w:rsid w:val="00CB59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normaltextrun">
    <w:name w:val="normaltextrun"/>
    <w:basedOn w:val="af9"/>
    <w:rsid w:val="00CB59A6"/>
  </w:style>
  <w:style w:type="character" w:customStyle="1" w:styleId="eop">
    <w:name w:val="eop"/>
    <w:basedOn w:val="af9"/>
    <w:rsid w:val="00CB59A6"/>
  </w:style>
  <w:style w:type="character" w:customStyle="1" w:styleId="affffff8">
    <w:name w:val="Текст таблицы Знак"/>
    <w:link w:val="affffff7"/>
    <w:locked/>
    <w:rsid w:val="00CB59A6"/>
    <w:rPr>
      <w:rFonts w:ascii="Times New Roman" w:eastAsia="Times New Roman" w:hAnsi="Times New Roman" w:cs="Times New Roman"/>
      <w:sz w:val="28"/>
      <w:lang w:eastAsia="ru-RU"/>
    </w:rPr>
  </w:style>
  <w:style w:type="character" w:customStyle="1" w:styleId="phnormal0">
    <w:name w:val="ph_normal Знак Знак"/>
    <w:link w:val="phnormal"/>
    <w:rsid w:val="00CB59A6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OTRTableListMark">
    <w:name w:val="OTR_Table_List_Mark"/>
    <w:basedOn w:val="af7"/>
    <w:rsid w:val="00CB59A6"/>
    <w:pPr>
      <w:numPr>
        <w:numId w:val="51"/>
      </w:numPr>
      <w:tabs>
        <w:tab w:val="clear" w:pos="284"/>
      </w:tabs>
      <w:spacing w:before="60" w:after="60" w:line="240" w:lineRule="auto"/>
      <w:ind w:left="720" w:hanging="360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R3">
    <w:name w:val="FR3"/>
    <w:uiPriority w:val="99"/>
    <w:rsid w:val="00CB59A6"/>
    <w:pPr>
      <w:widowControl w:val="0"/>
      <w:autoSpaceDE w:val="0"/>
      <w:autoSpaceDN w:val="0"/>
      <w:adjustRightInd w:val="0"/>
      <w:spacing w:after="0" w:line="300" w:lineRule="auto"/>
      <w:ind w:left="800" w:right="600"/>
      <w:jc w:val="center"/>
    </w:pPr>
    <w:rPr>
      <w:rFonts w:ascii="Times New Roman" w:eastAsia="Times New Roman" w:hAnsi="Times New Roman" w:cs="Times New Roman"/>
      <w:sz w:val="40"/>
      <w:szCs w:val="40"/>
      <w:lang w:eastAsia="ru-RU"/>
    </w:rPr>
  </w:style>
  <w:style w:type="paragraph" w:customStyle="1" w:styleId="a8">
    <w:name w:val="Таблица № записи"/>
    <w:basedOn w:val="afc"/>
    <w:autoRedefine/>
    <w:qFormat/>
    <w:rsid w:val="00CB59A6"/>
    <w:pPr>
      <w:numPr>
        <w:numId w:val="52"/>
      </w:numPr>
      <w:spacing w:after="0" w:line="240" w:lineRule="auto"/>
      <w:contextualSpacing w:val="0"/>
    </w:pPr>
    <w:rPr>
      <w:rFonts w:ascii="Times New Roman" w:eastAsiaTheme="minorEastAsia" w:hAnsi="Times New Roman" w:cs="Times New Roman"/>
      <w:lang w:eastAsia="ru-RU"/>
    </w:rPr>
  </w:style>
  <w:style w:type="paragraph" w:styleId="affffffffffff">
    <w:name w:val="Title"/>
    <w:basedOn w:val="af7"/>
    <w:next w:val="af7"/>
    <w:link w:val="1ffa"/>
    <w:uiPriority w:val="10"/>
    <w:qFormat/>
    <w:rsid w:val="00CB59A6"/>
    <w:pPr>
      <w:pBdr>
        <w:bottom w:val="single" w:sz="8" w:space="4" w:color="4F81BD" w:themeColor="accent1"/>
      </w:pBdr>
      <w:spacing w:after="300" w:line="240" w:lineRule="auto"/>
      <w:ind w:firstLine="709"/>
      <w:contextualSpacing/>
      <w:jc w:val="both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1ffa">
    <w:name w:val="Заголовок Знак1"/>
    <w:basedOn w:val="af9"/>
    <w:link w:val="affffffffffff"/>
    <w:uiPriority w:val="10"/>
    <w:rsid w:val="00CB59A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ff2">
    <w:name w:val="Normal Indent"/>
    <w:basedOn w:val="af7"/>
    <w:uiPriority w:val="99"/>
    <w:semiHidden/>
    <w:unhideWhenUsed/>
    <w:rsid w:val="00CB59A6"/>
    <w:pPr>
      <w:spacing w:after="0" w:line="240" w:lineRule="auto"/>
      <w:ind w:left="708"/>
    </w:pPr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styleId="aa">
    <w:name w:val="List Number"/>
    <w:basedOn w:val="afffffff9"/>
    <w:semiHidden/>
    <w:unhideWhenUsed/>
    <w:rsid w:val="00CB59A6"/>
    <w:pPr>
      <w:numPr>
        <w:numId w:val="54"/>
      </w:numPr>
      <w:tabs>
        <w:tab w:val="left" w:pos="3345"/>
      </w:tabs>
      <w:spacing w:before="60" w:after="240" w:line="240" w:lineRule="atLeast"/>
      <w:contextualSpacing w:val="0"/>
      <w:jc w:val="both"/>
    </w:pPr>
    <w:rPr>
      <w:spacing w:val="-5"/>
      <w:sz w:val="26"/>
      <w:lang w:val="en-US" w:eastAsia="en-US"/>
    </w:rPr>
  </w:style>
  <w:style w:type="paragraph" w:styleId="36">
    <w:name w:val="List Bullet 3"/>
    <w:basedOn w:val="af7"/>
    <w:uiPriority w:val="99"/>
    <w:unhideWhenUsed/>
    <w:rsid w:val="00CB59A6"/>
    <w:pPr>
      <w:numPr>
        <w:numId w:val="55"/>
      </w:numPr>
      <w:tabs>
        <w:tab w:val="left" w:pos="2552"/>
      </w:tabs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fffffffffff0">
    <w:name w:val="Табл"/>
    <w:basedOn w:val="aff9"/>
    <w:rsid w:val="00CB59A6"/>
    <w:pPr>
      <w:keepLines w:val="0"/>
      <w:spacing w:after="240" w:line="220" w:lineRule="atLeast"/>
      <w:ind w:firstLine="0"/>
      <w:jc w:val="right"/>
    </w:pPr>
    <w:rPr>
      <w:rFonts w:ascii="Arial" w:eastAsia="Times New Roman" w:hAnsi="Arial" w:cs="Times New Roman"/>
      <w:b/>
      <w:bCs w:val="0"/>
      <w:spacing w:val="-5"/>
      <w:sz w:val="16"/>
      <w:szCs w:val="20"/>
    </w:rPr>
  </w:style>
  <w:style w:type="paragraph" w:customStyle="1" w:styleId="TODO">
    <w:name w:val="TODO:"/>
    <w:basedOn w:val="af7"/>
    <w:rsid w:val="00CB59A6"/>
    <w:pPr>
      <w:numPr>
        <w:numId w:val="56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shd w:val="clear" w:color="auto" w:fill="FFFF00"/>
      <w:spacing w:before="60" w:after="240" w:line="240" w:lineRule="atLeast"/>
      <w:jc w:val="both"/>
    </w:pPr>
    <w:rPr>
      <w:rFonts w:ascii="HelvCondenced" w:eastAsia="Times New Roman" w:hAnsi="HelvCondenced" w:cs="Times New Roman"/>
      <w:b/>
      <w:caps/>
      <w:color w:val="0000FF"/>
      <w:sz w:val="28"/>
      <w:szCs w:val="20"/>
    </w:rPr>
  </w:style>
  <w:style w:type="paragraph" w:customStyle="1" w:styleId="with-breadcrumbs">
    <w:name w:val="with-breadcrumbs"/>
    <w:basedOn w:val="af7"/>
    <w:rsid w:val="00CB59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uto-cursor-target">
    <w:name w:val="auto-cursor-target"/>
    <w:basedOn w:val="af7"/>
    <w:rsid w:val="00CB59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table" w:customStyle="1" w:styleId="ScrollTableNormal">
    <w:name w:val="Scroll Table Normal"/>
    <w:basedOn w:val="afa"/>
    <w:uiPriority w:val="99"/>
    <w:qFormat/>
    <w:rsid w:val="00CB59A6"/>
    <w:pPr>
      <w:spacing w:after="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</w:tblPr>
    <w:tblStylePr w:type="firstRow">
      <w:rPr>
        <w:rFonts w:ascii="Arial" w:hAnsi="Arial" w:cs="Arial" w:hint="default"/>
        <w:b w:val="0"/>
        <w:bCs w:val="0"/>
        <w:i w:val="0"/>
        <w:iCs w:val="0"/>
        <w:color w:val="262626" w:themeColor="text1" w:themeTint="D9"/>
        <w:sz w:val="20"/>
        <w:szCs w:val="20"/>
      </w:rPr>
      <w:tblPr/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</w:style>
  <w:style w:type="paragraph" w:customStyle="1" w:styleId="xl76">
    <w:name w:val="xl76"/>
    <w:basedOn w:val="af7"/>
    <w:rsid w:val="00CB59A6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styleId="2fa">
    <w:name w:val="List Number 2"/>
    <w:basedOn w:val="afffffff9"/>
    <w:semiHidden/>
    <w:rsid w:val="00CB59A6"/>
    <w:pPr>
      <w:tabs>
        <w:tab w:val="left" w:pos="3345"/>
      </w:tabs>
      <w:spacing w:before="60" w:after="240" w:line="240" w:lineRule="atLeast"/>
      <w:ind w:left="2197" w:hanging="397"/>
      <w:contextualSpacing w:val="0"/>
      <w:jc w:val="both"/>
    </w:pPr>
    <w:rPr>
      <w:spacing w:val="-5"/>
      <w:sz w:val="26"/>
      <w:lang w:val="en-US" w:eastAsia="en-US"/>
    </w:rPr>
  </w:style>
  <w:style w:type="paragraph" w:styleId="3f1">
    <w:name w:val="List Number 3"/>
    <w:basedOn w:val="aa"/>
    <w:semiHidden/>
    <w:rsid w:val="00CB59A6"/>
    <w:pPr>
      <w:numPr>
        <w:numId w:val="0"/>
      </w:numPr>
    </w:pPr>
  </w:style>
  <w:style w:type="paragraph" w:styleId="46">
    <w:name w:val="List Number 4"/>
    <w:basedOn w:val="aa"/>
    <w:semiHidden/>
    <w:rsid w:val="00CB59A6"/>
    <w:pPr>
      <w:numPr>
        <w:numId w:val="0"/>
      </w:numPr>
    </w:pPr>
  </w:style>
  <w:style w:type="paragraph" w:styleId="56">
    <w:name w:val="List Number 5"/>
    <w:basedOn w:val="aa"/>
    <w:semiHidden/>
    <w:rsid w:val="00CB59A6"/>
    <w:pPr>
      <w:numPr>
        <w:numId w:val="0"/>
      </w:numPr>
    </w:pPr>
  </w:style>
  <w:style w:type="paragraph" w:customStyle="1" w:styleId="35">
    <w:name w:val="Нумерованный список 3 (тбл)"/>
    <w:basedOn w:val="af7"/>
    <w:uiPriority w:val="99"/>
    <w:rsid w:val="00CB59A6"/>
    <w:pPr>
      <w:numPr>
        <w:numId w:val="58"/>
      </w:numPr>
      <w:tabs>
        <w:tab w:val="clear" w:pos="1381"/>
        <w:tab w:val="num" w:pos="1701"/>
      </w:tabs>
      <w:spacing w:before="40" w:after="80" w:line="240" w:lineRule="auto"/>
      <w:ind w:left="1707" w:hanging="567"/>
    </w:pPr>
    <w:rPr>
      <w:rFonts w:ascii="Times New Roman" w:eastAsia="Times New Roman" w:hAnsi="Times New Roman" w:cs="Times New Roman"/>
      <w:bCs/>
      <w:szCs w:val="18"/>
      <w:lang w:eastAsia="ru-RU"/>
    </w:rPr>
  </w:style>
  <w:style w:type="table" w:customStyle="1" w:styleId="3f2">
    <w:name w:val="Сетка таблицы3"/>
    <w:basedOn w:val="afa"/>
    <w:next w:val="affff0"/>
    <w:uiPriority w:val="59"/>
    <w:rsid w:val="00CB59A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47">
    <w:name w:val="Заголовок 4 (дополнительный)"/>
    <w:basedOn w:val="4"/>
    <w:next w:val="af7"/>
    <w:uiPriority w:val="99"/>
    <w:rsid w:val="00CB59A6"/>
    <w:pPr>
      <w:numPr>
        <w:ilvl w:val="0"/>
        <w:numId w:val="0"/>
      </w:numPr>
      <w:tabs>
        <w:tab w:val="left" w:pos="284"/>
        <w:tab w:val="left" w:pos="568"/>
        <w:tab w:val="left" w:pos="851"/>
        <w:tab w:val="left" w:pos="1418"/>
        <w:tab w:val="left" w:pos="1701"/>
        <w:tab w:val="left" w:pos="1985"/>
      </w:tabs>
      <w:suppressAutoHyphens/>
    </w:pPr>
    <w:rPr>
      <w:bCs w:val="0"/>
      <w:i/>
      <w:iCs/>
      <w:sz w:val="26"/>
    </w:rPr>
  </w:style>
  <w:style w:type="paragraph" w:customStyle="1" w:styleId="34">
    <w:name w:val="Абзац маркер 3"/>
    <w:basedOn w:val="af8"/>
    <w:qFormat/>
    <w:rsid w:val="00CB59A6"/>
    <w:pPr>
      <w:numPr>
        <w:numId w:val="59"/>
      </w:numPr>
      <w:spacing w:before="0"/>
    </w:pPr>
  </w:style>
  <w:style w:type="paragraph" w:customStyle="1" w:styleId="TableHeading">
    <w:name w:val="Table Heading"/>
    <w:basedOn w:val="af7"/>
    <w:rsid w:val="00CB59A6"/>
    <w:pPr>
      <w:keepNext/>
      <w:spacing w:before="120" w:after="120" w:line="240" w:lineRule="auto"/>
      <w:jc w:val="center"/>
    </w:pPr>
    <w:rPr>
      <w:rFonts w:ascii="Times New Roman" w:eastAsia="Calibri" w:hAnsi="Times New Roman" w:cs="Times New Roman"/>
      <w:b/>
      <w:bCs/>
      <w:i/>
      <w:iCs/>
      <w:sz w:val="28"/>
      <w:szCs w:val="24"/>
      <w:lang w:eastAsia="ru-RU"/>
    </w:rPr>
  </w:style>
  <w:style w:type="paragraph" w:customStyle="1" w:styleId="16">
    <w:name w:val="_Маркированный список уровня 1"/>
    <w:basedOn w:val="af7"/>
    <w:link w:val="1ffb"/>
    <w:autoRedefine/>
    <w:qFormat/>
    <w:rsid w:val="00CB59A6"/>
    <w:pPr>
      <w:widowControl w:val="0"/>
      <w:numPr>
        <w:numId w:val="60"/>
      </w:numPr>
      <w:tabs>
        <w:tab w:val="left" w:pos="1134"/>
      </w:tabs>
      <w:autoSpaceDN w:val="0"/>
      <w:adjustRightInd w:val="0"/>
      <w:spacing w:after="60" w:line="360" w:lineRule="atLeast"/>
      <w:jc w:val="both"/>
      <w:textAlignment w:val="baseline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fb">
    <w:name w:val="_Маркированный список уровня 1 Знак"/>
    <w:basedOn w:val="af9"/>
    <w:link w:val="16"/>
    <w:rsid w:val="00CB59A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fffffff1">
    <w:name w:val="_Основной перед списком"/>
    <w:basedOn w:val="aff1"/>
    <w:next w:val="16"/>
    <w:link w:val="affffffffffff2"/>
    <w:qFormat/>
    <w:rsid w:val="00CB59A6"/>
    <w:pPr>
      <w:keepNext/>
      <w:spacing w:before="60" w:after="0" w:line="360" w:lineRule="exact"/>
    </w:pPr>
    <w:rPr>
      <w:sz w:val="24"/>
      <w:szCs w:val="24"/>
    </w:rPr>
  </w:style>
  <w:style w:type="character" w:customStyle="1" w:styleId="affffffffffff2">
    <w:name w:val="_Основной перед списком Знак"/>
    <w:basedOn w:val="aff2"/>
    <w:link w:val="affffffffffff1"/>
    <w:rsid w:val="00CB59A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fffffff3">
    <w:name w:val="Таблица номер"/>
    <w:basedOn w:val="af7"/>
    <w:link w:val="affffffffffff4"/>
    <w:rsid w:val="00CB59A6"/>
    <w:pPr>
      <w:widowControl w:val="0"/>
      <w:overflowPunct w:val="0"/>
      <w:autoSpaceDE w:val="0"/>
      <w:autoSpaceDN w:val="0"/>
      <w:adjustRightInd w:val="0"/>
      <w:spacing w:before="120" w:after="120" w:line="240" w:lineRule="auto"/>
      <w:jc w:val="right"/>
      <w:textAlignment w:val="baseline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affffffffffff5">
    <w:name w:val="Таблица шапка"/>
    <w:basedOn w:val="af7"/>
    <w:next w:val="af7"/>
    <w:link w:val="affffffffffff6"/>
    <w:rsid w:val="00CD6D39"/>
    <w:pPr>
      <w:keepNext/>
      <w:keepLines/>
      <w:spacing w:before="60" w:after="60" w:line="240" w:lineRule="auto"/>
      <w:jc w:val="center"/>
    </w:pPr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affffffffffff6">
    <w:name w:val="Таблица шапка Знак"/>
    <w:link w:val="affffffffffff5"/>
    <w:locked/>
    <w:rsid w:val="00CD6D39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affffffffffff4">
    <w:name w:val="Таблица номер Знак"/>
    <w:basedOn w:val="af9"/>
    <w:link w:val="affffffffffff3"/>
    <w:rsid w:val="00CB59A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13">
    <w:name w:val="Дефис 1"/>
    <w:basedOn w:val="af7"/>
    <w:link w:val="1ffc"/>
    <w:rsid w:val="00CB59A6"/>
    <w:pPr>
      <w:keepLines/>
      <w:numPr>
        <w:numId w:val="61"/>
      </w:numPr>
      <w:spacing w:before="60" w:after="6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fc">
    <w:name w:val="Дефис 1 Знак"/>
    <w:basedOn w:val="af9"/>
    <w:link w:val="13"/>
    <w:locked/>
    <w:rsid w:val="00CB59A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">
    <w:name w:val="p"/>
    <w:basedOn w:val="af7"/>
    <w:uiPriority w:val="99"/>
    <w:rsid w:val="006A18B5"/>
    <w:pPr>
      <w:spacing w:before="240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Таблица список нумерация"/>
    <w:basedOn w:val="afc"/>
    <w:qFormat/>
    <w:rsid w:val="006A18B5"/>
    <w:pPr>
      <w:numPr>
        <w:numId w:val="62"/>
      </w:num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0">
    <w:name w:val="Таблица список маркер"/>
    <w:basedOn w:val="afff9"/>
    <w:qFormat/>
    <w:rsid w:val="006A18B5"/>
    <w:pPr>
      <w:numPr>
        <w:numId w:val="63"/>
      </w:numPr>
      <w:jc w:val="both"/>
    </w:pPr>
    <w:rPr>
      <w:sz w:val="24"/>
      <w:szCs w:val="24"/>
    </w:rPr>
  </w:style>
  <w:style w:type="paragraph" w:customStyle="1" w:styleId="affffffffffff7">
    <w:name w:val="Основной текст (таблица)"/>
    <w:basedOn w:val="af7"/>
    <w:rsid w:val="00BE6BBC"/>
    <w:pPr>
      <w:spacing w:before="40" w:after="4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6">
    <w:name w:val="Нумерованный для таблицы"/>
    <w:basedOn w:val="af7"/>
    <w:rsid w:val="00BE6BBC"/>
    <w:pPr>
      <w:numPr>
        <w:numId w:val="64"/>
      </w:numPr>
      <w:spacing w:before="20" w:after="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fffffff8">
    <w:name w:val="_Основной_текст"/>
    <w:link w:val="Char"/>
    <w:rsid w:val="0042414B"/>
    <w:pPr>
      <w:spacing w:before="120" w:after="120" w:line="240" w:lineRule="auto"/>
      <w:jc w:val="both"/>
    </w:pPr>
    <w:rPr>
      <w:rFonts w:ascii="Arial" w:eastAsia="Arial Unicode MS" w:hAnsi="Arial" w:cs="Times New Roman"/>
      <w:sz w:val="20"/>
      <w:szCs w:val="24"/>
      <w:lang w:eastAsia="zh-TW"/>
    </w:rPr>
  </w:style>
  <w:style w:type="character" w:customStyle="1" w:styleId="Char">
    <w:name w:val="_Основной_текст Char"/>
    <w:link w:val="affffffffffff8"/>
    <w:rsid w:val="0042414B"/>
    <w:rPr>
      <w:rFonts w:ascii="Arial" w:eastAsia="Arial Unicode MS" w:hAnsi="Arial" w:cs="Times New Roman"/>
      <w:sz w:val="20"/>
      <w:szCs w:val="24"/>
      <w:lang w:eastAsia="zh-TW"/>
    </w:rPr>
  </w:style>
  <w:style w:type="paragraph" w:customStyle="1" w:styleId="1a">
    <w:name w:val="Заголовок 1 прил"/>
    <w:basedOn w:val="12"/>
    <w:next w:val="afffffb"/>
    <w:qFormat/>
    <w:rsid w:val="00D17CB9"/>
    <w:pPr>
      <w:keepLines w:val="0"/>
      <w:numPr>
        <w:numId w:val="65"/>
      </w:numPr>
      <w:spacing w:after="60" w:line="360" w:lineRule="auto"/>
    </w:pPr>
    <w:rPr>
      <w:rFonts w:eastAsia="Times New Roman"/>
      <w:bCs w:val="0"/>
      <w:caps w:val="0"/>
      <w:kern w:val="28"/>
      <w:sz w:val="32"/>
      <w:szCs w:val="32"/>
    </w:rPr>
  </w:style>
  <w:style w:type="paragraph" w:customStyle="1" w:styleId="27">
    <w:name w:val="Заголовок 2 прил"/>
    <w:basedOn w:val="20"/>
    <w:qFormat/>
    <w:rsid w:val="00D17CB9"/>
    <w:pPr>
      <w:keepNext w:val="0"/>
      <w:keepLines w:val="0"/>
      <w:numPr>
        <w:numId w:val="65"/>
      </w:numPr>
      <w:spacing w:before="240" w:after="0" w:line="360" w:lineRule="auto"/>
    </w:pPr>
    <w:rPr>
      <w:bCs w:val="0"/>
      <w:szCs w:val="24"/>
    </w:rPr>
  </w:style>
  <w:style w:type="paragraph" w:customStyle="1" w:styleId="33">
    <w:name w:val="Заголовок 3 прил"/>
    <w:basedOn w:val="3"/>
    <w:qFormat/>
    <w:rsid w:val="00D17CB9"/>
    <w:pPr>
      <w:keepNext w:val="0"/>
      <w:keepLines w:val="0"/>
      <w:numPr>
        <w:numId w:val="65"/>
      </w:numPr>
      <w:spacing w:line="360" w:lineRule="auto"/>
    </w:pPr>
    <w:rPr>
      <w:bCs w:val="0"/>
      <w:szCs w:val="24"/>
    </w:rPr>
  </w:style>
  <w:style w:type="paragraph" w:customStyle="1" w:styleId="affffffffffff9">
    <w:name w:val="!_ТТаблица"/>
    <w:basedOn w:val="af7"/>
    <w:link w:val="affffffffffffa"/>
    <w:qFormat/>
    <w:rsid w:val="00CD1689"/>
    <w:pPr>
      <w:spacing w:before="60" w:after="60" w:line="240" w:lineRule="auto"/>
      <w:contextualSpacing/>
      <w:jc w:val="both"/>
    </w:pPr>
    <w:rPr>
      <w:rFonts w:ascii="Times New Roman" w:hAnsi="Times New Roman" w:cs="Times New Roman"/>
      <w:sz w:val="20"/>
      <w:szCs w:val="20"/>
    </w:rPr>
  </w:style>
  <w:style w:type="character" w:customStyle="1" w:styleId="affffffffffffa">
    <w:name w:val="!_ТТаблица Знак"/>
    <w:basedOn w:val="af9"/>
    <w:link w:val="affffffffffff9"/>
    <w:rsid w:val="00CD1689"/>
    <w:rPr>
      <w:rFonts w:ascii="Times New Roman" w:hAnsi="Times New Roman" w:cs="Times New Roman"/>
      <w:sz w:val="20"/>
      <w:szCs w:val="20"/>
    </w:rPr>
  </w:style>
  <w:style w:type="character" w:customStyle="1" w:styleId="UnresolvedMention1">
    <w:name w:val="Unresolved Mention1"/>
    <w:basedOn w:val="af9"/>
    <w:uiPriority w:val="99"/>
    <w:semiHidden/>
    <w:unhideWhenUsed/>
    <w:rsid w:val="00CD1689"/>
    <w:rPr>
      <w:color w:val="808080"/>
      <w:shd w:val="clear" w:color="auto" w:fill="E6E6E6"/>
    </w:rPr>
  </w:style>
  <w:style w:type="paragraph" w:customStyle="1" w:styleId="48">
    <w:name w:val="Заголовок 4_"/>
    <w:basedOn w:val="affffff5"/>
    <w:rsid w:val="00CD1689"/>
    <w:pPr>
      <w:keepNext/>
      <w:spacing w:before="120" w:after="120" w:line="360" w:lineRule="auto"/>
      <w:ind w:left="2877" w:hanging="360"/>
      <w:jc w:val="both"/>
      <w:outlineLvl w:val="3"/>
    </w:pPr>
    <w:rPr>
      <w:b/>
      <w:sz w:val="24"/>
      <w:szCs w:val="24"/>
      <w:lang w:eastAsia="en-US"/>
    </w:rPr>
  </w:style>
  <w:style w:type="paragraph" w:customStyle="1" w:styleId="indentlist">
    <w:name w:val="indentlist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te">
    <w:name w:val="note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ote1">
    <w:name w:val="note1"/>
    <w:basedOn w:val="af9"/>
    <w:rsid w:val="00CD1689"/>
  </w:style>
  <w:style w:type="character" w:customStyle="1" w:styleId="interface">
    <w:name w:val="interface"/>
    <w:basedOn w:val="af9"/>
    <w:rsid w:val="00CD1689"/>
  </w:style>
  <w:style w:type="character" w:customStyle="1" w:styleId="bold">
    <w:name w:val="bold"/>
    <w:basedOn w:val="af9"/>
    <w:rsid w:val="00CD1689"/>
  </w:style>
  <w:style w:type="character" w:customStyle="1" w:styleId="term">
    <w:name w:val="term"/>
    <w:basedOn w:val="af9"/>
    <w:rsid w:val="00CD1689"/>
  </w:style>
  <w:style w:type="paragraph" w:customStyle="1" w:styleId="indentlist3">
    <w:name w:val="indentlist3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List Bullet 5"/>
    <w:basedOn w:val="af7"/>
    <w:uiPriority w:val="99"/>
    <w:semiHidden/>
    <w:unhideWhenUsed/>
    <w:rsid w:val="00CD1689"/>
    <w:pPr>
      <w:numPr>
        <w:numId w:val="66"/>
      </w:numPr>
      <w:tabs>
        <w:tab w:val="clear" w:pos="1492"/>
      </w:tabs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ragraph0c">
    <w:name w:val="paragraph0c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arningword">
    <w:name w:val="warningword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tes">
    <w:name w:val="notes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ture">
    <w:name w:val="picture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nazv">
    <w:name w:val="picnazv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fffffffffb">
    <w:name w:val="Subtitle"/>
    <w:basedOn w:val="af7"/>
    <w:link w:val="affffffffffffc"/>
    <w:uiPriority w:val="11"/>
    <w:qFormat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ffffffffc">
    <w:name w:val="Подзаголовок Знак"/>
    <w:basedOn w:val="af9"/>
    <w:link w:val="affffffffffffb"/>
    <w:uiPriority w:val="11"/>
    <w:rsid w:val="00CD16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llet1">
    <w:name w:val="bullet1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llet2">
    <w:name w:val="bullet2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0">
    <w:name w:val="a4"/>
    <w:basedOn w:val="af9"/>
    <w:rsid w:val="00CD1689"/>
  </w:style>
  <w:style w:type="paragraph" w:customStyle="1" w:styleId="number81">
    <w:name w:val="number81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table81">
    <w:name w:val="textintable81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tring">
    <w:name w:val="string"/>
    <w:basedOn w:val="af9"/>
    <w:rsid w:val="00CD1689"/>
  </w:style>
  <w:style w:type="character" w:customStyle="1" w:styleId="operator">
    <w:name w:val="operator"/>
    <w:basedOn w:val="af9"/>
    <w:rsid w:val="00CD1689"/>
  </w:style>
  <w:style w:type="character" w:customStyle="1" w:styleId="preprocessor">
    <w:name w:val="preprocessor"/>
    <w:basedOn w:val="af9"/>
    <w:rsid w:val="00CD1689"/>
  </w:style>
  <w:style w:type="character" w:customStyle="1" w:styleId="keyword">
    <w:name w:val="keyword"/>
    <w:basedOn w:val="af9"/>
    <w:rsid w:val="00CD1689"/>
  </w:style>
  <w:style w:type="character" w:customStyle="1" w:styleId="number">
    <w:name w:val="number"/>
    <w:basedOn w:val="af9"/>
    <w:rsid w:val="00CD1689"/>
  </w:style>
  <w:style w:type="paragraph" w:customStyle="1" w:styleId="bullet0">
    <w:name w:val="bullet0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llettab1">
    <w:name w:val="bullettab1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llettab2">
    <w:name w:val="bullettab2"/>
    <w:basedOn w:val="af7"/>
    <w:rsid w:val="00CD1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BC">
    <w:name w:val="GBC Текст"/>
    <w:basedOn w:val="af7"/>
    <w:link w:val="GBC0"/>
    <w:qFormat/>
    <w:rsid w:val="00F82FC6"/>
    <w:pPr>
      <w:spacing w:before="100" w:after="100" w:line="240" w:lineRule="auto"/>
      <w:ind w:firstLine="567"/>
      <w:jc w:val="both"/>
    </w:pPr>
  </w:style>
  <w:style w:type="character" w:customStyle="1" w:styleId="GBC0">
    <w:name w:val="GBC Текст Знак"/>
    <w:basedOn w:val="af9"/>
    <w:link w:val="GBC"/>
    <w:rsid w:val="00F82FC6"/>
  </w:style>
  <w:style w:type="paragraph" w:customStyle="1" w:styleId="15">
    <w:name w:val="Обычный 1 Многоуровневый нумерованный"/>
    <w:basedOn w:val="af7"/>
    <w:rsid w:val="004338DF"/>
    <w:pPr>
      <w:numPr>
        <w:numId w:val="68"/>
      </w:num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4">
    <w:name w:val="_Заголовок 2"/>
    <w:basedOn w:val="20"/>
    <w:next w:val="af7"/>
    <w:qFormat/>
    <w:rsid w:val="004338DF"/>
    <w:pPr>
      <w:keepLines w:val="0"/>
      <w:widowControl w:val="0"/>
      <w:numPr>
        <w:numId w:val="67"/>
      </w:numPr>
      <w:autoSpaceDN w:val="0"/>
      <w:adjustRightInd w:val="0"/>
      <w:spacing w:before="160" w:after="160" w:line="360" w:lineRule="atLeast"/>
      <w:textAlignment w:val="baseline"/>
    </w:pPr>
    <w:rPr>
      <w:rFonts w:eastAsia="Times New Roman" w:cs="Arial"/>
      <w:iCs/>
      <w:sz w:val="32"/>
      <w:lang w:eastAsia="ru-RU"/>
    </w:rPr>
  </w:style>
  <w:style w:type="paragraph" w:customStyle="1" w:styleId="affffffffffffd">
    <w:name w:val="Основа"/>
    <w:basedOn w:val="af7"/>
    <w:link w:val="affffffffffffe"/>
    <w:qFormat/>
    <w:rsid w:val="0082659F"/>
    <w:pPr>
      <w:ind w:firstLine="567"/>
    </w:pPr>
    <w:rPr>
      <w:rFonts w:ascii="Times New Roman" w:eastAsia="Calibri" w:hAnsi="Times New Roman" w:cs="Times New Roman"/>
      <w:color w:val="000000"/>
      <w:sz w:val="28"/>
      <w:szCs w:val="28"/>
      <w:lang w:eastAsia="ru-RU"/>
    </w:rPr>
  </w:style>
  <w:style w:type="character" w:customStyle="1" w:styleId="affffffffffffe">
    <w:name w:val="Основа Знак"/>
    <w:link w:val="affffffffffffd"/>
    <w:rsid w:val="0082659F"/>
    <w:rPr>
      <w:rFonts w:ascii="Times New Roman" w:eastAsia="Calibri" w:hAnsi="Times New Roman" w:cs="Times New Roman"/>
      <w:color w:val="000000"/>
      <w:sz w:val="28"/>
      <w:szCs w:val="28"/>
      <w:lang w:eastAsia="ru-RU"/>
    </w:rPr>
  </w:style>
  <w:style w:type="paragraph" w:customStyle="1" w:styleId="Default">
    <w:name w:val="Default"/>
    <w:rsid w:val="009070A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UnresolvedMention">
    <w:name w:val="Unresolved Mention"/>
    <w:basedOn w:val="af9"/>
    <w:uiPriority w:val="99"/>
    <w:semiHidden/>
    <w:unhideWhenUsed/>
    <w:rsid w:val="005317B5"/>
    <w:rPr>
      <w:color w:val="605E5C"/>
      <w:shd w:val="clear" w:color="auto" w:fill="E1DFDD"/>
    </w:rPr>
  </w:style>
  <w:style w:type="table" w:customStyle="1" w:styleId="TableGrid">
    <w:name w:val="TableGrid"/>
    <w:rsid w:val="00C735EA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01">
    <w:name w:val="0 Заголовок 1 ур"/>
    <w:basedOn w:val="12"/>
    <w:next w:val="af7"/>
    <w:qFormat/>
    <w:rsid w:val="00C735EA"/>
    <w:pPr>
      <w:numPr>
        <w:ilvl w:val="2"/>
        <w:numId w:val="72"/>
      </w:numPr>
      <w:tabs>
        <w:tab w:val="clear" w:pos="993"/>
        <w:tab w:val="left" w:pos="1418"/>
      </w:tabs>
      <w:spacing w:before="220" w:after="60" w:line="240" w:lineRule="atLeast"/>
      <w:ind w:left="0"/>
      <w:jc w:val="both"/>
    </w:pPr>
    <w:rPr>
      <w:rFonts w:ascii="Times New Roman Полужирный" w:hAnsi="Times New Roman Полужирный" w:cstheme="majorBidi"/>
      <w:color w:val="000000" w:themeColor="text1"/>
      <w:sz w:val="32"/>
      <w:szCs w:val="24"/>
      <w:lang w:eastAsia="ru-RU"/>
    </w:rPr>
  </w:style>
  <w:style w:type="paragraph" w:customStyle="1" w:styleId="02">
    <w:name w:val="0 Заголовок 2 ур"/>
    <w:basedOn w:val="20"/>
    <w:next w:val="af7"/>
    <w:qFormat/>
    <w:rsid w:val="00C735EA"/>
    <w:pPr>
      <w:numPr>
        <w:ilvl w:val="3"/>
        <w:numId w:val="72"/>
      </w:numPr>
      <w:tabs>
        <w:tab w:val="clear" w:pos="709"/>
      </w:tabs>
      <w:spacing w:before="220" w:after="60" w:line="240" w:lineRule="atLeast"/>
      <w:ind w:left="0"/>
    </w:pPr>
    <w:rPr>
      <w:rFonts w:cstheme="majorBidi"/>
      <w:color w:val="000000" w:themeColor="text1"/>
      <w:szCs w:val="24"/>
      <w:lang w:eastAsia="ru-RU"/>
    </w:rPr>
  </w:style>
  <w:style w:type="paragraph" w:customStyle="1" w:styleId="03">
    <w:name w:val="0 Заголовок 3 ур"/>
    <w:basedOn w:val="3"/>
    <w:next w:val="af7"/>
    <w:qFormat/>
    <w:rsid w:val="00C735EA"/>
    <w:pPr>
      <w:numPr>
        <w:ilvl w:val="0"/>
        <w:numId w:val="0"/>
      </w:numPr>
      <w:tabs>
        <w:tab w:val="num" w:pos="709"/>
        <w:tab w:val="left" w:pos="1077"/>
      </w:tabs>
      <w:spacing w:before="220" w:after="60" w:line="240" w:lineRule="atLeast"/>
      <w:ind w:left="709"/>
    </w:pPr>
    <w:rPr>
      <w:rFonts w:cstheme="majorBidi"/>
      <w:color w:val="000000" w:themeColor="text1"/>
      <w:szCs w:val="24"/>
      <w:lang w:eastAsia="ru-RU"/>
    </w:rPr>
  </w:style>
  <w:style w:type="paragraph" w:customStyle="1" w:styleId="04">
    <w:name w:val="0 Заголовок 4 ур"/>
    <w:basedOn w:val="4"/>
    <w:next w:val="af7"/>
    <w:qFormat/>
    <w:rsid w:val="00C735EA"/>
    <w:pPr>
      <w:numPr>
        <w:ilvl w:val="0"/>
        <w:numId w:val="0"/>
      </w:numPr>
      <w:tabs>
        <w:tab w:val="num" w:pos="709"/>
      </w:tabs>
      <w:spacing w:before="220" w:after="60" w:line="360" w:lineRule="auto"/>
      <w:ind w:left="709"/>
    </w:pPr>
    <w:rPr>
      <w:rFonts w:eastAsiaTheme="majorEastAsia" w:cstheme="majorBidi"/>
      <w:b w:val="0"/>
      <w:iCs/>
      <w:color w:val="000000" w:themeColor="text1"/>
      <w:sz w:val="26"/>
      <w:szCs w:val="24"/>
    </w:rPr>
  </w:style>
  <w:style w:type="character" w:customStyle="1" w:styleId="110">
    <w:name w:val="Заголовок 1 Знак1"/>
    <w:aliases w:val="Document Header1 Знак1,H1 Знак1,Заголовок 1 Знак2 Знак Знак1,Заголовок 1 Знак1 Знак Знак Знак1,Заголовок 1 Знак Знак Знак Знак Знак1,Заголовок 1 Знак Знак1 Знак Знак Знак1,Заголовок 1 Знак Знак2 Знак Знак1,Заголовок 1 Знак1 Знак1 Знак1"/>
    <w:basedOn w:val="af9"/>
    <w:rsid w:val="00C735EA"/>
    <w:rPr>
      <w:rFonts w:eastAsiaTheme="majorEastAsia" w:cstheme="majorBidi"/>
      <w:b/>
      <w:bCs/>
      <w:caps/>
      <w:sz w:val="28"/>
      <w:szCs w:val="28"/>
      <w:lang w:eastAsia="en-US"/>
    </w:rPr>
  </w:style>
  <w:style w:type="paragraph" w:customStyle="1" w:styleId="-9">
    <w:name w:val="Титульный лист - текст"/>
    <w:link w:val="-a"/>
    <w:rsid w:val="000D43CC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ffffffffffff">
    <w:name w:val="Выделение подчеркиванием"/>
    <w:qFormat/>
    <w:rsid w:val="000D43CC"/>
    <w:rPr>
      <w:u w:val="single"/>
    </w:rPr>
  </w:style>
  <w:style w:type="paragraph" w:customStyle="1" w:styleId="3f3">
    <w:name w:val="я_Технический стиль 3"/>
    <w:basedOn w:val="-9"/>
    <w:link w:val="3f4"/>
    <w:qFormat/>
    <w:rsid w:val="000D43CC"/>
    <w:rPr>
      <w:rFonts w:ascii="Arial" w:hAnsi="Arial" w:cs="Arial"/>
      <w:b/>
    </w:rPr>
  </w:style>
  <w:style w:type="character" w:customStyle="1" w:styleId="-a">
    <w:name w:val="Титульный лист - текст Знак"/>
    <w:link w:val="-9"/>
    <w:rsid w:val="000D43C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f4">
    <w:name w:val="я_Технический стиль 3 Знак"/>
    <w:link w:val="3f3"/>
    <w:rsid w:val="000D43CC"/>
    <w:rPr>
      <w:rFonts w:ascii="Arial" w:eastAsia="Times New Roman" w:hAnsi="Arial" w:cs="Arial"/>
      <w:b/>
      <w:sz w:val="28"/>
      <w:szCs w:val="20"/>
      <w:lang w:eastAsia="ru-RU"/>
    </w:rPr>
  </w:style>
  <w:style w:type="paragraph" w:customStyle="1" w:styleId="49">
    <w:name w:val="Абзац маркер 4"/>
    <w:basedOn w:val="26"/>
    <w:qFormat/>
    <w:rsid w:val="000D43CC"/>
    <w:pPr>
      <w:numPr>
        <w:numId w:val="0"/>
      </w:numPr>
      <w:shd w:val="clear" w:color="auto" w:fill="FFFFFF" w:themeFill="background1"/>
      <w:spacing w:before="120"/>
      <w:ind w:left="2869" w:hanging="360"/>
    </w:pPr>
    <w:rPr>
      <w:rFonts w:cs="Times New Roman"/>
      <w:szCs w:val="28"/>
    </w:rPr>
  </w:style>
  <w:style w:type="paragraph" w:customStyle="1" w:styleId="afffffffffffff0">
    <w:name w:val="Основной текст (без отступа)"/>
    <w:basedOn w:val="afffffb"/>
    <w:rsid w:val="000D43CC"/>
    <w:pPr>
      <w:spacing w:before="120"/>
      <w:jc w:val="both"/>
    </w:pPr>
    <w:rPr>
      <w:rFonts w:eastAsia="Times New Roman"/>
      <w:snapToGrid w:val="0"/>
      <w:color w:val="00000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069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9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4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18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36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7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4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37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6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9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hyperlink" Target="http://mobileonline.garant.ru/document/redirect/12185812/0" TargetMode="External"/><Relationship Id="rId68" Type="http://schemas.openxmlformats.org/officeDocument/2006/relationships/image" Target="media/image47.png"/><Relationship Id="rId2" Type="http://schemas.openxmlformats.org/officeDocument/2006/relationships/customXml" Target="../customXml/item1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hyperlink" Target="http://mobileonline.garant.ru/document/redirect/70650730/0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hyperlink" Target="http://mobileonline.garant.ru/document/redirect/70650730/0" TargetMode="External"/><Relationship Id="rId58" Type="http://schemas.openxmlformats.org/officeDocument/2006/relationships/image" Target="media/image43.png"/><Relationship Id="rId66" Type="http://schemas.openxmlformats.org/officeDocument/2006/relationships/image" Target="media/image45.png"/><Relationship Id="rId74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hyperlink" Target="http://mobileonline.garant.ru/document/redirect/12129354/4601" TargetMode="External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1.png"/><Relationship Id="rId64" Type="http://schemas.openxmlformats.org/officeDocument/2006/relationships/hyperlink" Target="http://mobileonline.garant.ru/document/redirect/12174909/0" TargetMode="External"/><Relationship Id="rId69" Type="http://schemas.openxmlformats.org/officeDocument/2006/relationships/image" Target="media/image48.png"/><Relationship Id="rId8" Type="http://schemas.openxmlformats.org/officeDocument/2006/relationships/endnotes" Target="endnotes.xml"/><Relationship Id="rId51" Type="http://schemas.openxmlformats.org/officeDocument/2006/relationships/hyperlink" Target="http://mobileonline.garant.ru/document/redirect/70205520/100000" TargetMode="External"/><Relationship Id="rId72" Type="http://schemas.openxmlformats.org/officeDocument/2006/relationships/footer" Target="footer1.xml"/><Relationship Id="rId3" Type="http://schemas.openxmlformats.org/officeDocument/2006/relationships/numbering" Target="numbering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hyperlink" Target="http://mobileonline.garant.ru/document/redirect/12129354/4601" TargetMode="External"/><Relationship Id="rId67" Type="http://schemas.openxmlformats.org/officeDocument/2006/relationships/image" Target="media/image46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hyperlink" Target="http://mobileonline.garant.ru/document/redirect/70650730/0" TargetMode="External"/><Relationship Id="rId62" Type="http://schemas.openxmlformats.org/officeDocument/2006/relationships/hyperlink" Target="http://mobileonline.garant.ru/document/redirect/12129354/46062" TargetMode="External"/><Relationship Id="rId70" Type="http://schemas.openxmlformats.org/officeDocument/2006/relationships/image" Target="media/image49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2.png"/><Relationship Id="rId10" Type="http://schemas.openxmlformats.org/officeDocument/2006/relationships/hyperlink" Target="http://mobileonline.garant.ru/document/redirect/70205520/100000" TargetMode="Externa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hyperlink" Target="http://mobileonline.garant.ru/document/redirect/70205520/100000" TargetMode="External"/><Relationship Id="rId60" Type="http://schemas.openxmlformats.org/officeDocument/2006/relationships/hyperlink" Target="http://mobileonline.garant.ru/document/redirect/12129354/46062" TargetMode="External"/><Relationship Id="rId65" Type="http://schemas.openxmlformats.org/officeDocument/2006/relationships/image" Target="media/image44.png"/><Relationship Id="rId73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s://www.google.ru/url?sa=t&amp;rct=j&amp;q=&amp;esrc=s&amp;source=web&amp;cd=1&amp;ved=0ahUKEwjwoc6egKTSAhWKWywKHdhTAtIQFggaMAA&amp;url=https%3A%2F%2Ffias.nalog.ru%2F&amp;usg=AFQjCNHTZMi1I3jAef5W5-61C5pyDk_kHw&amp;sig2=yBqiRNFnblriic8y0gLlNQ&amp;bvm=bv.147448319,d.bGg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0.png"/><Relationship Id="rId7" Type="http://schemas.openxmlformats.org/officeDocument/2006/relationships/footnotes" Target="footnotes.xml"/><Relationship Id="rId7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AD09C3-414D-43AB-9D23-35F62A2DEC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45</Pages>
  <Words>6762</Words>
  <Characters>38545</Characters>
  <Application>Microsoft Office Word</Application>
  <DocSecurity>0</DocSecurity>
  <Lines>321</Lines>
  <Paragraphs>90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Алешина Алена Игоревна</dc:creator>
  <cp:lastModifiedBy>Алешина Алена Игоревна</cp:lastModifiedBy>
  <cp:revision>14</cp:revision>
  <cp:lastPrinted>2019-04-02T12:34:00Z</cp:lastPrinted>
  <dcterms:created xsi:type="dcterms:W3CDTF">2020-12-22T15:53:00Z</dcterms:created>
  <dcterms:modified xsi:type="dcterms:W3CDTF">2020-12-28T14:18:00Z</dcterms:modified>
</cp:coreProperties>
</file>